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BE02E" w14:textId="77777777" w:rsidR="00C01F8C" w:rsidRPr="007D162D" w:rsidRDefault="00C01F8C" w:rsidP="004D6708">
      <w:pPr>
        <w:pStyle w:val="BodyText"/>
        <w:spacing w:line="360" w:lineRule="auto"/>
        <w:rPr>
          <w:sz w:val="20"/>
          <w:szCs w:val="20"/>
        </w:rPr>
      </w:pPr>
    </w:p>
    <w:p w14:paraId="548438A0" w14:textId="77777777" w:rsidR="00C01F8C" w:rsidRPr="00D27D46" w:rsidRDefault="00E966B2" w:rsidP="004D6708">
      <w:pPr>
        <w:pStyle w:val="BodyText"/>
        <w:spacing w:line="360" w:lineRule="auto"/>
        <w:ind w:left="140"/>
        <w:rPr>
          <w:b/>
          <w:bCs/>
          <w:sz w:val="28"/>
          <w:szCs w:val="28"/>
        </w:rPr>
      </w:pPr>
      <w:r w:rsidRPr="00D27D46">
        <w:rPr>
          <w:b/>
          <w:bCs/>
          <w:sz w:val="28"/>
          <w:szCs w:val="28"/>
        </w:rPr>
        <w:t>Privacy Notice</w:t>
      </w:r>
    </w:p>
    <w:p w14:paraId="6F7D2BE3" w14:textId="77777777" w:rsidR="00C01F8C" w:rsidRPr="007D162D" w:rsidRDefault="00C01F8C" w:rsidP="004D6708">
      <w:pPr>
        <w:pStyle w:val="BodyText"/>
        <w:spacing w:line="360" w:lineRule="auto"/>
        <w:rPr>
          <w:sz w:val="20"/>
          <w:szCs w:val="20"/>
        </w:rPr>
      </w:pPr>
    </w:p>
    <w:p w14:paraId="30099488" w14:textId="5E014A12" w:rsidR="00C01F8C" w:rsidRDefault="00E966B2" w:rsidP="004D6708">
      <w:pPr>
        <w:pStyle w:val="BodyText"/>
        <w:spacing w:line="360" w:lineRule="auto"/>
        <w:ind w:left="139" w:right="467"/>
        <w:rPr>
          <w:sz w:val="20"/>
          <w:szCs w:val="20"/>
        </w:rPr>
      </w:pPr>
      <w:r w:rsidRPr="007D162D">
        <w:rPr>
          <w:sz w:val="20"/>
          <w:szCs w:val="20"/>
        </w:rPr>
        <w:t xml:space="preserve">College Development Network, </w:t>
      </w:r>
      <w:r w:rsidR="00CE65DD" w:rsidRPr="007D162D">
        <w:rPr>
          <w:sz w:val="20"/>
          <w:szCs w:val="20"/>
        </w:rPr>
        <w:t xml:space="preserve">a Private Limited Company by guarantee </w:t>
      </w:r>
      <w:r w:rsidRPr="007D162D">
        <w:rPr>
          <w:sz w:val="20"/>
          <w:szCs w:val="20"/>
        </w:rPr>
        <w:t xml:space="preserve"> (company number SC143514), whose registered office is </w:t>
      </w:r>
      <w:r w:rsidR="0079380D" w:rsidRPr="00E006A8">
        <w:rPr>
          <w:sz w:val="20"/>
          <w:szCs w:val="20"/>
        </w:rPr>
        <w:t>Stirling Enterprise Park, John Player Building, Stirling FK7 7RP</w:t>
      </w:r>
      <w:r w:rsidR="00E006A8">
        <w:rPr>
          <w:sz w:val="20"/>
          <w:szCs w:val="20"/>
        </w:rPr>
        <w:t>.</w:t>
      </w:r>
      <w:r w:rsidR="0079380D" w:rsidRPr="0079380D">
        <w:rPr>
          <w:i/>
          <w:iCs/>
          <w:sz w:val="20"/>
          <w:szCs w:val="20"/>
        </w:rPr>
        <w:t xml:space="preserve">    </w:t>
      </w:r>
      <w:r w:rsidRPr="007D162D">
        <w:rPr>
          <w:sz w:val="20"/>
          <w:szCs w:val="20"/>
        </w:rPr>
        <w:t>(“CDN”) provides you with this privacy notice to explain how CDN may collect, use</w:t>
      </w:r>
      <w:r w:rsidR="00CE65DD" w:rsidRPr="007D162D">
        <w:rPr>
          <w:sz w:val="20"/>
          <w:szCs w:val="20"/>
        </w:rPr>
        <w:t>,</w:t>
      </w:r>
      <w:r w:rsidRPr="007D162D">
        <w:rPr>
          <w:sz w:val="20"/>
          <w:szCs w:val="20"/>
        </w:rPr>
        <w:t xml:space="preserve"> share</w:t>
      </w:r>
      <w:r w:rsidR="00CE65DD" w:rsidRPr="007D162D">
        <w:rPr>
          <w:sz w:val="20"/>
          <w:szCs w:val="20"/>
        </w:rPr>
        <w:t xml:space="preserve"> and process</w:t>
      </w:r>
      <w:r w:rsidRPr="007D162D">
        <w:rPr>
          <w:sz w:val="20"/>
          <w:szCs w:val="20"/>
        </w:rPr>
        <w:t xml:space="preserve"> your personal </w:t>
      </w:r>
      <w:r w:rsidR="00B76763" w:rsidRPr="007D162D">
        <w:rPr>
          <w:sz w:val="20"/>
          <w:szCs w:val="20"/>
        </w:rPr>
        <w:t xml:space="preserve">data </w:t>
      </w:r>
      <w:r w:rsidRPr="007D162D">
        <w:rPr>
          <w:sz w:val="20"/>
          <w:szCs w:val="20"/>
        </w:rPr>
        <w:t xml:space="preserve">in relation to services we offer through our </w:t>
      </w:r>
      <w:hyperlink r:id="rId10" w:history="1">
        <w:r w:rsidRPr="00D27D46">
          <w:rPr>
            <w:rStyle w:val="Hyperlink"/>
            <w:sz w:val="20"/>
            <w:szCs w:val="20"/>
          </w:rPr>
          <w:t>website</w:t>
        </w:r>
      </w:hyperlink>
      <w:r w:rsidR="00D27D46" w:rsidRPr="007D162D">
        <w:rPr>
          <w:sz w:val="20"/>
          <w:szCs w:val="20"/>
        </w:rPr>
        <w:t xml:space="preserve"> </w:t>
      </w:r>
      <w:r w:rsidRPr="007D162D">
        <w:rPr>
          <w:sz w:val="20"/>
          <w:szCs w:val="20"/>
        </w:rPr>
        <w:t>(the “Website”) and other online and traditional communication channels. In this privacy notice, references to “we” and “us” (and connected words such as “our”) refer to</w:t>
      </w:r>
      <w:r w:rsidRPr="007D162D">
        <w:rPr>
          <w:spacing w:val="-3"/>
          <w:sz w:val="20"/>
          <w:szCs w:val="20"/>
        </w:rPr>
        <w:t xml:space="preserve"> </w:t>
      </w:r>
      <w:r w:rsidRPr="007D162D">
        <w:rPr>
          <w:sz w:val="20"/>
          <w:szCs w:val="20"/>
        </w:rPr>
        <w:t>CDN.</w:t>
      </w:r>
      <w:r w:rsidR="00CE65DD" w:rsidRPr="007D162D">
        <w:rPr>
          <w:sz w:val="20"/>
          <w:szCs w:val="20"/>
        </w:rPr>
        <w:t xml:space="preserve"> We will process your personal </w:t>
      </w:r>
      <w:r w:rsidR="00B76763" w:rsidRPr="007D162D">
        <w:rPr>
          <w:sz w:val="20"/>
          <w:szCs w:val="20"/>
        </w:rPr>
        <w:t>data</w:t>
      </w:r>
      <w:r w:rsidR="00CE65DD" w:rsidRPr="007D162D">
        <w:rPr>
          <w:sz w:val="20"/>
          <w:szCs w:val="20"/>
        </w:rPr>
        <w:t xml:space="preserve"> under the terms of this privacy notice and in accordance with any agreement with you.</w:t>
      </w:r>
    </w:p>
    <w:p w14:paraId="01A9E362" w14:textId="77777777" w:rsidR="00EE02DA" w:rsidRPr="007D162D" w:rsidRDefault="00EE02DA" w:rsidP="004D6708">
      <w:pPr>
        <w:pStyle w:val="BodyText"/>
        <w:spacing w:line="360" w:lineRule="auto"/>
        <w:ind w:left="139" w:right="467"/>
        <w:rPr>
          <w:sz w:val="20"/>
          <w:szCs w:val="20"/>
        </w:rPr>
      </w:pPr>
    </w:p>
    <w:p w14:paraId="7A9402FD" w14:textId="13394FD4" w:rsidR="00CE65DD" w:rsidRPr="007D162D" w:rsidRDefault="00CE65DD" w:rsidP="004D6708">
      <w:pPr>
        <w:pStyle w:val="BodyText"/>
        <w:spacing w:line="360" w:lineRule="auto"/>
        <w:ind w:left="139" w:right="467"/>
        <w:rPr>
          <w:sz w:val="20"/>
          <w:szCs w:val="20"/>
        </w:rPr>
      </w:pPr>
      <w:r w:rsidRPr="2501C761">
        <w:rPr>
          <w:sz w:val="20"/>
          <w:szCs w:val="20"/>
        </w:rPr>
        <w:t>We are a “data controller” in terms under data protection laws (including the General Data Protection Regulation 2016</w:t>
      </w:r>
      <w:r w:rsidR="7EAE0256" w:rsidRPr="2501C761">
        <w:rPr>
          <w:sz w:val="20"/>
          <w:szCs w:val="20"/>
        </w:rPr>
        <w:t xml:space="preserve">, </w:t>
      </w:r>
      <w:r w:rsidR="7EAE0256" w:rsidRPr="00BA0C8D">
        <w:rPr>
          <w:sz w:val="20"/>
          <w:szCs w:val="20"/>
        </w:rPr>
        <w:t>as it forms part of the law of England and Wales, Scotland and Northern Ireland by virtue of section 3 of the European Union (Withdrawal) Act 2018 and as amended by the Data Protection, Privacy and Electronic Communications (Amendments etc) (EU Exit) Regulations 201</w:t>
      </w:r>
      <w:r w:rsidR="7EAE0256" w:rsidRPr="2501C761">
        <w:rPr>
          <w:sz w:val="20"/>
          <w:szCs w:val="20"/>
        </w:rPr>
        <w:t>9 (UK GDPR)</w:t>
      </w:r>
      <w:r w:rsidR="00DC34B6" w:rsidRPr="2501C761">
        <w:rPr>
          <w:sz w:val="20"/>
          <w:szCs w:val="20"/>
        </w:rPr>
        <w:t xml:space="preserve">, </w:t>
      </w:r>
      <w:r w:rsidRPr="2501C761">
        <w:rPr>
          <w:sz w:val="20"/>
          <w:szCs w:val="20"/>
        </w:rPr>
        <w:t>the Data Protection Act 2018</w:t>
      </w:r>
      <w:r w:rsidR="4DE5FF38" w:rsidRPr="2501C761">
        <w:rPr>
          <w:sz w:val="20"/>
          <w:szCs w:val="20"/>
        </w:rPr>
        <w:t xml:space="preserve"> (DPA 2018)</w:t>
      </w:r>
      <w:r w:rsidR="00DC34B6" w:rsidRPr="2501C761">
        <w:rPr>
          <w:sz w:val="20"/>
          <w:szCs w:val="20"/>
        </w:rPr>
        <w:t>, the Privacy and Electronic Communication (EC Directive) Regulations 2003 and any other applicable laws in the UK from time to time relating t</w:t>
      </w:r>
      <w:r w:rsidR="0010393E" w:rsidRPr="2501C761">
        <w:rPr>
          <w:sz w:val="20"/>
          <w:szCs w:val="20"/>
        </w:rPr>
        <w:t>o</w:t>
      </w:r>
      <w:r w:rsidR="00DC34B6" w:rsidRPr="2501C761">
        <w:rPr>
          <w:sz w:val="20"/>
          <w:szCs w:val="20"/>
        </w:rPr>
        <w:t xml:space="preserve"> the protection of personal data and privacy</w:t>
      </w:r>
      <w:r w:rsidRPr="2501C761">
        <w:rPr>
          <w:sz w:val="20"/>
          <w:szCs w:val="20"/>
        </w:rPr>
        <w:t>) (“Data Protection Laws”).</w:t>
      </w:r>
    </w:p>
    <w:p w14:paraId="1B439F18" w14:textId="77777777" w:rsidR="00C01F8C" w:rsidRPr="007D162D" w:rsidRDefault="00C01F8C" w:rsidP="004D6708">
      <w:pPr>
        <w:pStyle w:val="BodyText"/>
        <w:spacing w:line="360" w:lineRule="auto"/>
        <w:rPr>
          <w:sz w:val="20"/>
          <w:szCs w:val="20"/>
        </w:rPr>
      </w:pPr>
    </w:p>
    <w:p w14:paraId="0C3B26E0" w14:textId="136668E2" w:rsidR="00C01F8C" w:rsidRPr="00AC0B6A" w:rsidRDefault="00AC0B6A" w:rsidP="004D6708">
      <w:pPr>
        <w:pStyle w:val="BodyText"/>
        <w:spacing w:line="360" w:lineRule="auto"/>
        <w:ind w:left="140"/>
        <w:rPr>
          <w:b/>
          <w:bCs/>
          <w:sz w:val="24"/>
          <w:szCs w:val="24"/>
        </w:rPr>
      </w:pPr>
      <w:r w:rsidRPr="00AC0B6A">
        <w:rPr>
          <w:b/>
          <w:bCs/>
          <w:sz w:val="24"/>
          <w:szCs w:val="24"/>
        </w:rPr>
        <w:t>Summary</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7229"/>
      </w:tblGrid>
      <w:tr w:rsidR="00C01F8C" w:rsidRPr="007D162D" w14:paraId="3D72AD1F" w14:textId="77777777" w:rsidTr="004D6708">
        <w:trPr>
          <w:trHeight w:val="1270"/>
        </w:trPr>
        <w:tc>
          <w:tcPr>
            <w:tcW w:w="1788" w:type="dxa"/>
          </w:tcPr>
          <w:p w14:paraId="79A41A94" w14:textId="02848BF1" w:rsidR="00C01F8C" w:rsidRPr="00D27D46" w:rsidRDefault="009E28E7" w:rsidP="004D6708">
            <w:pPr>
              <w:pStyle w:val="TableParagraph"/>
              <w:spacing w:line="360" w:lineRule="auto"/>
              <w:ind w:right="404"/>
              <w:rPr>
                <w:b/>
                <w:bCs/>
                <w:sz w:val="20"/>
                <w:szCs w:val="20"/>
              </w:rPr>
            </w:pPr>
            <w:r w:rsidRPr="00D27D46">
              <w:rPr>
                <w:b/>
                <w:bCs/>
                <w:color w:val="4F81BD"/>
                <w:sz w:val="20"/>
                <w:szCs w:val="20"/>
              </w:rPr>
              <w:t xml:space="preserve">Personal data </w:t>
            </w:r>
            <w:r w:rsidR="00E966B2" w:rsidRPr="00D27D46">
              <w:rPr>
                <w:b/>
                <w:bCs/>
                <w:color w:val="4F81BD"/>
                <w:sz w:val="20"/>
                <w:szCs w:val="20"/>
              </w:rPr>
              <w:t>we collect.</w:t>
            </w:r>
          </w:p>
        </w:tc>
        <w:tc>
          <w:tcPr>
            <w:tcW w:w="7229" w:type="dxa"/>
          </w:tcPr>
          <w:p w14:paraId="279C97A7" w14:textId="1F2DE9A8" w:rsidR="00C01F8C" w:rsidRPr="007D162D" w:rsidRDefault="00E966B2" w:rsidP="004D6708">
            <w:pPr>
              <w:pStyle w:val="TableParagraph"/>
              <w:spacing w:line="360" w:lineRule="auto"/>
              <w:ind w:right="121"/>
              <w:rPr>
                <w:sz w:val="20"/>
                <w:szCs w:val="20"/>
              </w:rPr>
            </w:pPr>
            <w:r w:rsidRPr="007D162D">
              <w:rPr>
                <w:sz w:val="20"/>
                <w:szCs w:val="20"/>
              </w:rPr>
              <w:t xml:space="preserve">We collect </w:t>
            </w:r>
            <w:r w:rsidR="005A4490" w:rsidRPr="007D162D">
              <w:rPr>
                <w:sz w:val="20"/>
                <w:szCs w:val="20"/>
              </w:rPr>
              <w:t>personal data</w:t>
            </w:r>
            <w:r w:rsidRPr="007D162D">
              <w:rPr>
                <w:sz w:val="20"/>
                <w:szCs w:val="20"/>
              </w:rPr>
              <w:t xml:space="preserve"> about you in connection with your registration with, use of or enquiries about our services. Most </w:t>
            </w:r>
            <w:r w:rsidR="005A4490" w:rsidRPr="007D162D">
              <w:rPr>
                <w:sz w:val="20"/>
                <w:szCs w:val="20"/>
              </w:rPr>
              <w:t>personal data</w:t>
            </w:r>
            <w:r w:rsidRPr="007D162D">
              <w:rPr>
                <w:sz w:val="20"/>
                <w:szCs w:val="20"/>
              </w:rPr>
              <w:t xml:space="preserve"> we collect is </w:t>
            </w:r>
            <w:r w:rsidR="00C30E6E" w:rsidRPr="007D162D">
              <w:rPr>
                <w:sz w:val="20"/>
                <w:szCs w:val="20"/>
              </w:rPr>
              <w:t>not special category</w:t>
            </w:r>
            <w:r w:rsidRPr="007D162D">
              <w:rPr>
                <w:sz w:val="20"/>
                <w:szCs w:val="20"/>
              </w:rPr>
              <w:t xml:space="preserve"> personal </w:t>
            </w:r>
            <w:r w:rsidR="009E28E7" w:rsidRPr="007D162D">
              <w:rPr>
                <w:sz w:val="20"/>
                <w:szCs w:val="20"/>
              </w:rPr>
              <w:t>data</w:t>
            </w:r>
            <w:r w:rsidRPr="007D162D">
              <w:rPr>
                <w:sz w:val="20"/>
                <w:szCs w:val="20"/>
              </w:rPr>
              <w:t xml:space="preserve">, but some </w:t>
            </w:r>
            <w:r w:rsidR="005A4490" w:rsidRPr="007D162D">
              <w:rPr>
                <w:sz w:val="20"/>
                <w:szCs w:val="20"/>
              </w:rPr>
              <w:t>personal data</w:t>
            </w:r>
            <w:r w:rsidRPr="007D162D">
              <w:rPr>
                <w:sz w:val="20"/>
                <w:szCs w:val="20"/>
              </w:rPr>
              <w:t xml:space="preserve"> may </w:t>
            </w:r>
            <w:proofErr w:type="gramStart"/>
            <w:r w:rsidRPr="007D162D">
              <w:rPr>
                <w:sz w:val="20"/>
                <w:szCs w:val="20"/>
              </w:rPr>
              <w:t>be considered to be</w:t>
            </w:r>
            <w:proofErr w:type="gramEnd"/>
            <w:r w:rsidRPr="007D162D">
              <w:rPr>
                <w:sz w:val="20"/>
                <w:szCs w:val="20"/>
              </w:rPr>
              <w:t xml:space="preserve"> ‘</w:t>
            </w:r>
            <w:r w:rsidR="0010393E" w:rsidRPr="007D162D">
              <w:rPr>
                <w:sz w:val="20"/>
                <w:szCs w:val="20"/>
              </w:rPr>
              <w:t xml:space="preserve">special category’ </w:t>
            </w:r>
            <w:r w:rsidRPr="007D162D">
              <w:rPr>
                <w:sz w:val="20"/>
                <w:szCs w:val="20"/>
              </w:rPr>
              <w:t xml:space="preserve">personal </w:t>
            </w:r>
            <w:r w:rsidR="009E28E7" w:rsidRPr="007D162D">
              <w:rPr>
                <w:sz w:val="20"/>
                <w:szCs w:val="20"/>
              </w:rPr>
              <w:t xml:space="preserve">data </w:t>
            </w:r>
            <w:r w:rsidRPr="007D162D">
              <w:rPr>
                <w:sz w:val="20"/>
                <w:szCs w:val="20"/>
              </w:rPr>
              <w:t xml:space="preserve">in terms of </w:t>
            </w:r>
            <w:r w:rsidR="00C30E6E" w:rsidRPr="007D162D">
              <w:rPr>
                <w:sz w:val="20"/>
                <w:szCs w:val="20"/>
              </w:rPr>
              <w:t>Data Protection Laws</w:t>
            </w:r>
            <w:r w:rsidRPr="007D162D">
              <w:rPr>
                <w:sz w:val="20"/>
                <w:szCs w:val="20"/>
              </w:rPr>
              <w:t>.</w:t>
            </w:r>
            <w:r w:rsidR="0010393E" w:rsidRPr="007D162D">
              <w:rPr>
                <w:sz w:val="20"/>
                <w:szCs w:val="20"/>
              </w:rPr>
              <w:t xml:space="preserve"> We set out what personal data we process below. </w:t>
            </w:r>
          </w:p>
        </w:tc>
      </w:tr>
      <w:tr w:rsidR="00C01F8C" w:rsidRPr="007D162D" w14:paraId="56D24E48" w14:textId="77777777" w:rsidTr="004D6708">
        <w:trPr>
          <w:trHeight w:val="1178"/>
        </w:trPr>
        <w:tc>
          <w:tcPr>
            <w:tcW w:w="1788" w:type="dxa"/>
          </w:tcPr>
          <w:p w14:paraId="736854BA" w14:textId="3F69A5A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 xml:space="preserve">Using your </w:t>
            </w:r>
            <w:r w:rsidR="009E28E7" w:rsidRPr="00D27D46">
              <w:rPr>
                <w:b/>
                <w:bCs/>
                <w:color w:val="4F81BD"/>
                <w:sz w:val="20"/>
                <w:szCs w:val="20"/>
              </w:rPr>
              <w:t>personal data</w:t>
            </w:r>
            <w:r w:rsidRPr="00D27D46">
              <w:rPr>
                <w:b/>
                <w:bCs/>
                <w:color w:val="4F81BD"/>
                <w:sz w:val="20"/>
                <w:szCs w:val="20"/>
              </w:rPr>
              <w:t>.</w:t>
            </w:r>
          </w:p>
        </w:tc>
        <w:tc>
          <w:tcPr>
            <w:tcW w:w="7229" w:type="dxa"/>
          </w:tcPr>
          <w:p w14:paraId="048754F1" w14:textId="5304C66B" w:rsidR="00C01F8C" w:rsidRPr="007D162D" w:rsidRDefault="00E966B2" w:rsidP="004D6708">
            <w:pPr>
              <w:pStyle w:val="TableParagraph"/>
              <w:spacing w:line="360" w:lineRule="auto"/>
              <w:ind w:right="269"/>
              <w:rPr>
                <w:sz w:val="20"/>
                <w:szCs w:val="20"/>
              </w:rPr>
            </w:pPr>
            <w:r w:rsidRPr="007D162D">
              <w:rPr>
                <w:sz w:val="20"/>
                <w:szCs w:val="20"/>
              </w:rPr>
              <w:t xml:space="preserve">We use your </w:t>
            </w:r>
            <w:r w:rsidR="005A4490" w:rsidRPr="007D162D">
              <w:rPr>
                <w:sz w:val="20"/>
                <w:szCs w:val="20"/>
              </w:rPr>
              <w:t>personal data</w:t>
            </w:r>
            <w:r w:rsidRPr="007D162D">
              <w:rPr>
                <w:sz w:val="20"/>
                <w:szCs w:val="20"/>
              </w:rPr>
              <w:t xml:space="preserve"> to perform our functions and activities generally, provide our services, operate the Website, respond to your queries, provide you with support, process your payments, produce usage statistics for management and planning, and market our products and services.</w:t>
            </w:r>
          </w:p>
        </w:tc>
      </w:tr>
      <w:tr w:rsidR="00C01F8C" w:rsidRPr="007D162D" w14:paraId="1AA72A7E" w14:textId="77777777" w:rsidTr="004D6708">
        <w:trPr>
          <w:trHeight w:val="922"/>
        </w:trPr>
        <w:tc>
          <w:tcPr>
            <w:tcW w:w="1788" w:type="dxa"/>
          </w:tcPr>
          <w:p w14:paraId="5D120ADA" w14:textId="793CCD09"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 xml:space="preserve">Sharing your </w:t>
            </w:r>
            <w:r w:rsidR="009E28E7" w:rsidRPr="00D27D46">
              <w:rPr>
                <w:b/>
                <w:bCs/>
                <w:color w:val="4F81BD"/>
                <w:sz w:val="20"/>
                <w:szCs w:val="20"/>
              </w:rPr>
              <w:t>personal data</w:t>
            </w:r>
            <w:r w:rsidRPr="00D27D46">
              <w:rPr>
                <w:b/>
                <w:bCs/>
                <w:color w:val="4F81BD"/>
                <w:sz w:val="20"/>
                <w:szCs w:val="20"/>
              </w:rPr>
              <w:t>.</w:t>
            </w:r>
          </w:p>
        </w:tc>
        <w:tc>
          <w:tcPr>
            <w:tcW w:w="7229" w:type="dxa"/>
          </w:tcPr>
          <w:p w14:paraId="18374037" w14:textId="3E311E18" w:rsidR="00C01F8C" w:rsidRPr="007D162D" w:rsidRDefault="00E966B2" w:rsidP="004D6708">
            <w:pPr>
              <w:pStyle w:val="TableParagraph"/>
              <w:spacing w:line="360" w:lineRule="auto"/>
              <w:ind w:right="322"/>
              <w:rPr>
                <w:sz w:val="20"/>
                <w:szCs w:val="20"/>
              </w:rPr>
            </w:pPr>
            <w:r w:rsidRPr="007D162D">
              <w:rPr>
                <w:sz w:val="20"/>
                <w:szCs w:val="20"/>
              </w:rPr>
              <w:t xml:space="preserve">We may share your </w:t>
            </w:r>
            <w:r w:rsidR="005A4490" w:rsidRPr="007D162D">
              <w:rPr>
                <w:sz w:val="20"/>
                <w:szCs w:val="20"/>
              </w:rPr>
              <w:t>personal data</w:t>
            </w:r>
            <w:r w:rsidRPr="007D162D">
              <w:rPr>
                <w:sz w:val="20"/>
                <w:szCs w:val="20"/>
              </w:rPr>
              <w:t xml:space="preserve"> with your employer</w:t>
            </w:r>
            <w:r w:rsidR="00C30E6E" w:rsidRPr="007D162D">
              <w:rPr>
                <w:sz w:val="20"/>
                <w:szCs w:val="20"/>
              </w:rPr>
              <w:t>,</w:t>
            </w:r>
            <w:r w:rsidRPr="007D162D">
              <w:rPr>
                <w:sz w:val="20"/>
                <w:szCs w:val="20"/>
              </w:rPr>
              <w:t xml:space="preserve"> with selected third parties </w:t>
            </w:r>
            <w:r w:rsidR="00C30E6E" w:rsidRPr="007D162D">
              <w:rPr>
                <w:sz w:val="20"/>
                <w:szCs w:val="20"/>
              </w:rPr>
              <w:t>(</w:t>
            </w:r>
            <w:r w:rsidRPr="007D162D">
              <w:rPr>
                <w:sz w:val="20"/>
                <w:szCs w:val="20"/>
              </w:rPr>
              <w:t>including our key partners and key stakeholders</w:t>
            </w:r>
            <w:r w:rsidR="00C30E6E" w:rsidRPr="007D162D">
              <w:rPr>
                <w:sz w:val="20"/>
                <w:szCs w:val="20"/>
              </w:rPr>
              <w:t xml:space="preserve">) </w:t>
            </w:r>
            <w:r w:rsidRPr="007D162D">
              <w:rPr>
                <w:sz w:val="20"/>
                <w:szCs w:val="20"/>
              </w:rPr>
              <w:t>and as required or permitted by law.</w:t>
            </w:r>
          </w:p>
        </w:tc>
      </w:tr>
      <w:tr w:rsidR="00C01F8C" w:rsidRPr="007D162D" w14:paraId="06CA7808" w14:textId="77777777" w:rsidTr="004D6708">
        <w:trPr>
          <w:trHeight w:val="709"/>
        </w:trPr>
        <w:tc>
          <w:tcPr>
            <w:tcW w:w="1788" w:type="dxa"/>
          </w:tcPr>
          <w:p w14:paraId="1A15D335" w14:textId="7777777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Marketing.</w:t>
            </w:r>
          </w:p>
        </w:tc>
        <w:tc>
          <w:tcPr>
            <w:tcW w:w="7229" w:type="dxa"/>
          </w:tcPr>
          <w:p w14:paraId="52544AE8" w14:textId="5A8D59D1" w:rsidR="00C01F8C" w:rsidRPr="007D162D" w:rsidRDefault="00E966B2" w:rsidP="004D6708">
            <w:pPr>
              <w:pStyle w:val="TableParagraph"/>
              <w:spacing w:line="360" w:lineRule="auto"/>
              <w:ind w:right="196"/>
              <w:rPr>
                <w:sz w:val="20"/>
                <w:szCs w:val="20"/>
              </w:rPr>
            </w:pPr>
            <w:r w:rsidRPr="007D162D">
              <w:rPr>
                <w:sz w:val="20"/>
                <w:szCs w:val="20"/>
              </w:rPr>
              <w:t xml:space="preserve">We may use your </w:t>
            </w:r>
            <w:r w:rsidR="005A4490" w:rsidRPr="007D162D">
              <w:rPr>
                <w:sz w:val="20"/>
                <w:szCs w:val="20"/>
              </w:rPr>
              <w:t>personal data</w:t>
            </w:r>
            <w:r w:rsidRPr="007D162D">
              <w:rPr>
                <w:sz w:val="20"/>
                <w:szCs w:val="20"/>
              </w:rPr>
              <w:t xml:space="preserve"> to send various marketing communications to you in accordance with </w:t>
            </w:r>
            <w:r w:rsidR="00C30E6E" w:rsidRPr="007D162D">
              <w:rPr>
                <w:sz w:val="20"/>
                <w:szCs w:val="20"/>
              </w:rPr>
              <w:t>Data Protection Laws</w:t>
            </w:r>
            <w:r w:rsidRPr="007D162D">
              <w:rPr>
                <w:sz w:val="20"/>
                <w:szCs w:val="20"/>
              </w:rPr>
              <w:t xml:space="preserve"> and your preferences.</w:t>
            </w:r>
          </w:p>
        </w:tc>
      </w:tr>
      <w:tr w:rsidR="00C01F8C" w:rsidRPr="007D162D" w14:paraId="55951E4E" w14:textId="77777777" w:rsidTr="004D6708">
        <w:trPr>
          <w:trHeight w:val="1258"/>
        </w:trPr>
        <w:tc>
          <w:tcPr>
            <w:tcW w:w="1788" w:type="dxa"/>
          </w:tcPr>
          <w:p w14:paraId="206B84E7" w14:textId="7BBBA015"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 xml:space="preserve">Storing your </w:t>
            </w:r>
            <w:r w:rsidR="009E28E7" w:rsidRPr="00D27D46">
              <w:rPr>
                <w:b/>
                <w:bCs/>
                <w:color w:val="4F81BD"/>
                <w:sz w:val="20"/>
                <w:szCs w:val="20"/>
              </w:rPr>
              <w:t>personal data</w:t>
            </w:r>
            <w:r w:rsidRPr="00D27D46">
              <w:rPr>
                <w:b/>
                <w:bCs/>
                <w:color w:val="4F81BD"/>
                <w:sz w:val="20"/>
                <w:szCs w:val="20"/>
              </w:rPr>
              <w:t>.</w:t>
            </w:r>
          </w:p>
        </w:tc>
        <w:tc>
          <w:tcPr>
            <w:tcW w:w="7229" w:type="dxa"/>
          </w:tcPr>
          <w:p w14:paraId="57D65C05" w14:textId="36927AB8" w:rsidR="00EE6CE1" w:rsidRPr="00437D58" w:rsidRDefault="00E966B2" w:rsidP="004D6708">
            <w:pPr>
              <w:pStyle w:val="TableParagraph"/>
              <w:spacing w:line="360" w:lineRule="auto"/>
              <w:ind w:right="89"/>
            </w:pPr>
            <w:r w:rsidRPr="63E303EE">
              <w:rPr>
                <w:sz w:val="20"/>
                <w:szCs w:val="20"/>
              </w:rPr>
              <w:t xml:space="preserve">Most of your personal </w:t>
            </w:r>
            <w:r w:rsidR="00B76763" w:rsidRPr="63E303EE">
              <w:rPr>
                <w:sz w:val="20"/>
                <w:szCs w:val="20"/>
              </w:rPr>
              <w:t xml:space="preserve">data </w:t>
            </w:r>
            <w:r w:rsidRPr="63E303EE">
              <w:rPr>
                <w:sz w:val="20"/>
                <w:szCs w:val="20"/>
              </w:rPr>
              <w:t>is held within the UK or EEA</w:t>
            </w:r>
            <w:r w:rsidR="07BB391C" w:rsidRPr="63E303EE">
              <w:rPr>
                <w:sz w:val="20"/>
                <w:szCs w:val="20"/>
              </w:rPr>
              <w:t xml:space="preserve"> (see below)</w:t>
            </w:r>
            <w:r w:rsidRPr="63E303EE">
              <w:rPr>
                <w:sz w:val="20"/>
                <w:szCs w:val="20"/>
              </w:rPr>
              <w:t>, although some non-</w:t>
            </w:r>
            <w:r w:rsidR="0010393E" w:rsidRPr="63E303EE">
              <w:rPr>
                <w:sz w:val="20"/>
                <w:szCs w:val="20"/>
              </w:rPr>
              <w:t xml:space="preserve">special category </w:t>
            </w:r>
            <w:r w:rsidRPr="63E303EE">
              <w:rPr>
                <w:sz w:val="20"/>
                <w:szCs w:val="20"/>
              </w:rPr>
              <w:t xml:space="preserve">personal </w:t>
            </w:r>
            <w:r w:rsidR="005A4490" w:rsidRPr="63E303EE">
              <w:rPr>
                <w:sz w:val="20"/>
                <w:szCs w:val="20"/>
              </w:rPr>
              <w:t xml:space="preserve">data </w:t>
            </w:r>
            <w:r w:rsidRPr="63E303EE">
              <w:rPr>
                <w:sz w:val="20"/>
                <w:szCs w:val="20"/>
              </w:rPr>
              <w:t xml:space="preserve">may be transferred to, and held at, a location outside the EEA. We take </w:t>
            </w:r>
            <w:r w:rsidR="00C30E6E" w:rsidRPr="63E303EE">
              <w:rPr>
                <w:sz w:val="20"/>
                <w:szCs w:val="20"/>
              </w:rPr>
              <w:t xml:space="preserve">all necessary </w:t>
            </w:r>
            <w:r w:rsidRPr="63E303EE">
              <w:rPr>
                <w:sz w:val="20"/>
                <w:szCs w:val="20"/>
              </w:rPr>
              <w:t>steps</w:t>
            </w:r>
            <w:r w:rsidR="00C30E6E" w:rsidRPr="63E303EE">
              <w:rPr>
                <w:sz w:val="20"/>
                <w:szCs w:val="20"/>
              </w:rPr>
              <w:t xml:space="preserve"> under Data Protection Laws</w:t>
            </w:r>
            <w:r w:rsidRPr="63E303EE">
              <w:rPr>
                <w:sz w:val="20"/>
                <w:szCs w:val="20"/>
              </w:rPr>
              <w:t xml:space="preserve"> to prevent unauthorised access, or loss or damage, to your </w:t>
            </w:r>
            <w:r w:rsidR="005A4490" w:rsidRPr="63E303EE">
              <w:rPr>
                <w:sz w:val="20"/>
                <w:szCs w:val="20"/>
              </w:rPr>
              <w:t>personal data</w:t>
            </w:r>
            <w:r w:rsidRPr="63E303EE">
              <w:rPr>
                <w:sz w:val="20"/>
                <w:szCs w:val="20"/>
              </w:rPr>
              <w:t>.</w:t>
            </w:r>
          </w:p>
        </w:tc>
      </w:tr>
      <w:tr w:rsidR="00C01F8C" w:rsidRPr="007D162D" w14:paraId="350CAA98" w14:textId="77777777" w:rsidTr="004D6708">
        <w:trPr>
          <w:trHeight w:val="709"/>
        </w:trPr>
        <w:tc>
          <w:tcPr>
            <w:tcW w:w="1788" w:type="dxa"/>
          </w:tcPr>
          <w:p w14:paraId="54B88527" w14:textId="7777777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lastRenderedPageBreak/>
              <w:t>Your rights.</w:t>
            </w:r>
          </w:p>
        </w:tc>
        <w:tc>
          <w:tcPr>
            <w:tcW w:w="7229" w:type="dxa"/>
          </w:tcPr>
          <w:p w14:paraId="45D91BCF" w14:textId="3EBBA763" w:rsidR="00C01F8C" w:rsidRPr="007D162D" w:rsidRDefault="00E966B2" w:rsidP="004D6708">
            <w:pPr>
              <w:pStyle w:val="TableParagraph"/>
              <w:spacing w:line="360" w:lineRule="auto"/>
              <w:ind w:right="385"/>
              <w:rPr>
                <w:sz w:val="20"/>
                <w:szCs w:val="20"/>
              </w:rPr>
            </w:pPr>
            <w:r w:rsidRPr="007D162D">
              <w:rPr>
                <w:sz w:val="20"/>
                <w:szCs w:val="20"/>
              </w:rPr>
              <w:t xml:space="preserve">You have the right to be informed if we are processing your </w:t>
            </w:r>
            <w:r w:rsidR="005A4490" w:rsidRPr="007D162D">
              <w:rPr>
                <w:sz w:val="20"/>
                <w:szCs w:val="20"/>
              </w:rPr>
              <w:t>personal data</w:t>
            </w:r>
            <w:r w:rsidRPr="007D162D">
              <w:rPr>
                <w:sz w:val="20"/>
                <w:szCs w:val="20"/>
              </w:rPr>
              <w:t xml:space="preserve">, and the right to access </w:t>
            </w:r>
            <w:r w:rsidR="005A4490" w:rsidRPr="007D162D">
              <w:rPr>
                <w:sz w:val="20"/>
                <w:szCs w:val="20"/>
              </w:rPr>
              <w:t>personal data</w:t>
            </w:r>
            <w:r w:rsidRPr="007D162D">
              <w:rPr>
                <w:sz w:val="20"/>
                <w:szCs w:val="20"/>
              </w:rPr>
              <w:t xml:space="preserve"> we hold about you, upon request.</w:t>
            </w:r>
          </w:p>
        </w:tc>
      </w:tr>
      <w:tr w:rsidR="00C01F8C" w:rsidRPr="007D162D" w14:paraId="19EC0879" w14:textId="77777777" w:rsidTr="004D6708">
        <w:trPr>
          <w:trHeight w:val="690"/>
        </w:trPr>
        <w:tc>
          <w:tcPr>
            <w:tcW w:w="1788" w:type="dxa"/>
          </w:tcPr>
          <w:p w14:paraId="41F94D41" w14:textId="7777777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Cookies.</w:t>
            </w:r>
          </w:p>
        </w:tc>
        <w:tc>
          <w:tcPr>
            <w:tcW w:w="7229" w:type="dxa"/>
          </w:tcPr>
          <w:p w14:paraId="14158DC2" w14:textId="77777777" w:rsidR="00C01F8C" w:rsidRPr="007D162D" w:rsidRDefault="00E966B2" w:rsidP="004D6708">
            <w:pPr>
              <w:pStyle w:val="TableParagraph"/>
              <w:spacing w:line="360" w:lineRule="auto"/>
              <w:ind w:right="259"/>
              <w:rPr>
                <w:sz w:val="20"/>
                <w:szCs w:val="20"/>
              </w:rPr>
            </w:pPr>
            <w:r w:rsidRPr="007D162D">
              <w:rPr>
                <w:sz w:val="20"/>
                <w:szCs w:val="20"/>
              </w:rPr>
              <w:t xml:space="preserve">We use cookies across our </w:t>
            </w:r>
            <w:proofErr w:type="gramStart"/>
            <w:r w:rsidRPr="007D162D">
              <w:rPr>
                <w:sz w:val="20"/>
                <w:szCs w:val="20"/>
              </w:rPr>
              <w:t>Website</w:t>
            </w:r>
            <w:proofErr w:type="gramEnd"/>
            <w:r w:rsidRPr="007D162D">
              <w:rPr>
                <w:sz w:val="20"/>
                <w:szCs w:val="20"/>
              </w:rPr>
              <w:t xml:space="preserve">. Please see further information in our </w:t>
            </w:r>
            <w:hyperlink r:id="rId11">
              <w:r w:rsidRPr="00D27D46">
                <w:rPr>
                  <w:color w:val="0000FF"/>
                  <w:sz w:val="20"/>
                  <w:szCs w:val="20"/>
                  <w:u w:val="single" w:color="0000FF"/>
                </w:rPr>
                <w:t>Cookie</w:t>
              </w:r>
            </w:hyperlink>
            <w:r w:rsidRPr="00D27D46">
              <w:rPr>
                <w:color w:val="0000FF"/>
                <w:sz w:val="20"/>
                <w:szCs w:val="20"/>
                <w:u w:val="single" w:color="0000FF"/>
              </w:rPr>
              <w:t xml:space="preserve"> </w:t>
            </w:r>
            <w:hyperlink r:id="rId12">
              <w:r w:rsidRPr="00D27D46">
                <w:rPr>
                  <w:color w:val="0000FF"/>
                  <w:sz w:val="20"/>
                  <w:szCs w:val="20"/>
                  <w:u w:val="single" w:color="0000FF"/>
                </w:rPr>
                <w:t>Policy here.</w:t>
              </w:r>
            </w:hyperlink>
          </w:p>
        </w:tc>
      </w:tr>
      <w:tr w:rsidR="00C01F8C" w:rsidRPr="007D162D" w14:paraId="6CEFA01D" w14:textId="77777777" w:rsidTr="004D6708">
        <w:trPr>
          <w:trHeight w:val="747"/>
        </w:trPr>
        <w:tc>
          <w:tcPr>
            <w:tcW w:w="1788" w:type="dxa"/>
          </w:tcPr>
          <w:p w14:paraId="0F0DB7E4" w14:textId="7777777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Changes.</w:t>
            </w:r>
          </w:p>
        </w:tc>
        <w:tc>
          <w:tcPr>
            <w:tcW w:w="7229" w:type="dxa"/>
          </w:tcPr>
          <w:p w14:paraId="1C546692" w14:textId="513AC273" w:rsidR="00C01F8C" w:rsidRPr="007D162D" w:rsidRDefault="00E966B2" w:rsidP="004D6708">
            <w:pPr>
              <w:pStyle w:val="TableParagraph"/>
              <w:spacing w:line="360" w:lineRule="auto"/>
              <w:ind w:right="375"/>
              <w:rPr>
                <w:sz w:val="20"/>
                <w:szCs w:val="20"/>
              </w:rPr>
            </w:pPr>
            <w:r w:rsidRPr="007D162D">
              <w:rPr>
                <w:sz w:val="20"/>
                <w:szCs w:val="20"/>
              </w:rPr>
              <w:t xml:space="preserve">We will tell you about material changes to this privacy notice by posting it on our </w:t>
            </w:r>
            <w:proofErr w:type="gramStart"/>
            <w:r w:rsidRPr="007D162D">
              <w:rPr>
                <w:sz w:val="20"/>
                <w:szCs w:val="20"/>
              </w:rPr>
              <w:t>Website</w:t>
            </w:r>
            <w:proofErr w:type="gramEnd"/>
            <w:r w:rsidRPr="007D162D">
              <w:rPr>
                <w:sz w:val="20"/>
                <w:szCs w:val="20"/>
              </w:rPr>
              <w:t xml:space="preserve">, before it comes into effect, and </w:t>
            </w:r>
            <w:r w:rsidR="009F0C02" w:rsidRPr="007D162D">
              <w:rPr>
                <w:sz w:val="20"/>
                <w:szCs w:val="20"/>
              </w:rPr>
              <w:t>via</w:t>
            </w:r>
            <w:r w:rsidRPr="007D162D">
              <w:rPr>
                <w:sz w:val="20"/>
                <w:szCs w:val="20"/>
              </w:rPr>
              <w:t xml:space="preserve"> email.</w:t>
            </w:r>
          </w:p>
        </w:tc>
      </w:tr>
      <w:tr w:rsidR="00C01F8C" w:rsidRPr="007D162D" w14:paraId="26169C9C" w14:textId="77777777" w:rsidTr="004D6708">
        <w:trPr>
          <w:trHeight w:val="1182"/>
        </w:trPr>
        <w:tc>
          <w:tcPr>
            <w:tcW w:w="1788" w:type="dxa"/>
          </w:tcPr>
          <w:p w14:paraId="671A416E" w14:textId="3951BE01"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 xml:space="preserve">Retention of your </w:t>
            </w:r>
            <w:r w:rsidR="005A4490" w:rsidRPr="00D27D46">
              <w:rPr>
                <w:b/>
                <w:bCs/>
                <w:color w:val="4F81BD"/>
                <w:sz w:val="20"/>
                <w:szCs w:val="20"/>
              </w:rPr>
              <w:t>personal data</w:t>
            </w:r>
            <w:r w:rsidRPr="00D27D46">
              <w:rPr>
                <w:b/>
                <w:bCs/>
                <w:color w:val="4F81BD"/>
                <w:sz w:val="20"/>
                <w:szCs w:val="20"/>
              </w:rPr>
              <w:t>.</w:t>
            </w:r>
          </w:p>
        </w:tc>
        <w:tc>
          <w:tcPr>
            <w:tcW w:w="7229" w:type="dxa"/>
          </w:tcPr>
          <w:p w14:paraId="754D006F" w14:textId="48C86D1C" w:rsidR="00C01F8C" w:rsidRPr="007D162D" w:rsidRDefault="00E966B2" w:rsidP="004D6708">
            <w:pPr>
              <w:pStyle w:val="TableParagraph"/>
              <w:spacing w:line="360" w:lineRule="auto"/>
              <w:ind w:right="840"/>
              <w:rPr>
                <w:sz w:val="20"/>
                <w:szCs w:val="20"/>
              </w:rPr>
            </w:pPr>
            <w:r w:rsidRPr="007D162D">
              <w:rPr>
                <w:sz w:val="20"/>
                <w:szCs w:val="20"/>
              </w:rPr>
              <w:t xml:space="preserve">We hold your </w:t>
            </w:r>
            <w:r w:rsidR="005A4490" w:rsidRPr="007D162D">
              <w:rPr>
                <w:sz w:val="20"/>
                <w:szCs w:val="20"/>
              </w:rPr>
              <w:t>personal data</w:t>
            </w:r>
            <w:r w:rsidRPr="007D162D">
              <w:rPr>
                <w:sz w:val="20"/>
                <w:szCs w:val="20"/>
              </w:rPr>
              <w:t xml:space="preserve"> for as long as you are receiving our services and afterwards for as long as may be necessary for establishing, exercising or defending legal rights. This will generally be for a minimum of </w:t>
            </w:r>
            <w:r w:rsidR="002647CC">
              <w:rPr>
                <w:sz w:val="20"/>
                <w:szCs w:val="20"/>
              </w:rPr>
              <w:t>five</w:t>
            </w:r>
            <w:r w:rsidR="00B17F0C" w:rsidRPr="007D162D">
              <w:rPr>
                <w:sz w:val="20"/>
                <w:szCs w:val="20"/>
              </w:rPr>
              <w:t xml:space="preserve"> </w:t>
            </w:r>
            <w:r w:rsidRPr="007D162D">
              <w:rPr>
                <w:sz w:val="20"/>
                <w:szCs w:val="20"/>
              </w:rPr>
              <w:t>years</w:t>
            </w:r>
            <w:r w:rsidR="009F0C02" w:rsidRPr="007D162D">
              <w:rPr>
                <w:sz w:val="20"/>
                <w:szCs w:val="20"/>
              </w:rPr>
              <w:t xml:space="preserve"> and a maximum of </w:t>
            </w:r>
            <w:r w:rsidR="006C0128">
              <w:rPr>
                <w:sz w:val="20"/>
                <w:szCs w:val="20"/>
              </w:rPr>
              <w:t>seven</w:t>
            </w:r>
            <w:r w:rsidR="009F0C02" w:rsidRPr="007D162D">
              <w:rPr>
                <w:sz w:val="20"/>
                <w:szCs w:val="20"/>
              </w:rPr>
              <w:t xml:space="preserve"> years</w:t>
            </w:r>
            <w:r w:rsidRPr="007D162D">
              <w:rPr>
                <w:sz w:val="20"/>
                <w:szCs w:val="20"/>
              </w:rPr>
              <w:t>.</w:t>
            </w:r>
          </w:p>
        </w:tc>
      </w:tr>
      <w:tr w:rsidR="00C01F8C" w:rsidRPr="007D162D" w14:paraId="08502039" w14:textId="77777777" w:rsidTr="004D6708">
        <w:trPr>
          <w:trHeight w:val="704"/>
        </w:trPr>
        <w:tc>
          <w:tcPr>
            <w:tcW w:w="1788" w:type="dxa"/>
          </w:tcPr>
          <w:p w14:paraId="4C82D0EE" w14:textId="77777777" w:rsidR="00C01F8C" w:rsidRPr="00D27D46" w:rsidRDefault="00E966B2" w:rsidP="004D6708">
            <w:pPr>
              <w:pStyle w:val="TableParagraph"/>
              <w:spacing w:line="360" w:lineRule="auto"/>
              <w:ind w:right="404"/>
              <w:rPr>
                <w:b/>
                <w:bCs/>
                <w:color w:val="4F81BD"/>
                <w:sz w:val="20"/>
                <w:szCs w:val="20"/>
              </w:rPr>
            </w:pPr>
            <w:r w:rsidRPr="00D27D46">
              <w:rPr>
                <w:b/>
                <w:bCs/>
                <w:color w:val="4F81BD"/>
                <w:sz w:val="20"/>
                <w:szCs w:val="20"/>
              </w:rPr>
              <w:t>Contact us.</w:t>
            </w:r>
          </w:p>
        </w:tc>
        <w:tc>
          <w:tcPr>
            <w:tcW w:w="7229" w:type="dxa"/>
          </w:tcPr>
          <w:p w14:paraId="51962682" w14:textId="6A7B42F5" w:rsidR="00C01F8C" w:rsidRPr="007D162D" w:rsidRDefault="00E966B2" w:rsidP="004D6708">
            <w:pPr>
              <w:pStyle w:val="TableParagraph"/>
              <w:spacing w:line="360" w:lineRule="auto"/>
              <w:ind w:right="511"/>
              <w:rPr>
                <w:sz w:val="20"/>
                <w:szCs w:val="20"/>
              </w:rPr>
            </w:pPr>
            <w:r w:rsidRPr="007D162D">
              <w:rPr>
                <w:sz w:val="20"/>
                <w:szCs w:val="20"/>
              </w:rPr>
              <w:t xml:space="preserve">If you have any queries about how your </w:t>
            </w:r>
            <w:r w:rsidR="005A4490" w:rsidRPr="007D162D">
              <w:rPr>
                <w:sz w:val="20"/>
                <w:szCs w:val="20"/>
              </w:rPr>
              <w:t>personal data</w:t>
            </w:r>
            <w:r w:rsidRPr="007D162D">
              <w:rPr>
                <w:sz w:val="20"/>
                <w:szCs w:val="20"/>
              </w:rPr>
              <w:t xml:space="preserve"> is being used or about this privacy statement, please contact us at </w:t>
            </w:r>
            <w:hyperlink r:id="rId13">
              <w:r w:rsidRPr="007D162D">
                <w:rPr>
                  <w:color w:val="0000FF"/>
                  <w:sz w:val="20"/>
                  <w:szCs w:val="20"/>
                  <w:u w:val="single" w:color="0000FF"/>
                </w:rPr>
                <w:t>info@cdn.ac.uk</w:t>
              </w:r>
            </w:hyperlink>
          </w:p>
        </w:tc>
      </w:tr>
    </w:tbl>
    <w:p w14:paraId="71F0EBBD" w14:textId="6FB947FA" w:rsidR="00C14F02" w:rsidRDefault="00800F21" w:rsidP="004D6708">
      <w:pPr>
        <w:pStyle w:val="BodyText"/>
        <w:spacing w:line="360" w:lineRule="auto"/>
        <w:rPr>
          <w:sz w:val="24"/>
          <w:szCs w:val="24"/>
          <w:u w:val="single"/>
        </w:rPr>
      </w:pPr>
      <w:r w:rsidRPr="007D162D">
        <w:rPr>
          <w:noProof/>
          <w:sz w:val="20"/>
          <w:szCs w:val="20"/>
          <w:lang w:bidi="ar-SA"/>
        </w:rPr>
        <mc:AlternateContent>
          <mc:Choice Requires="wps">
            <w:drawing>
              <wp:anchor distT="0" distB="0" distL="0" distR="0" simplePos="0" relativeHeight="251658240" behindDoc="1" locked="0" layoutInCell="1" allowOverlap="1" wp14:anchorId="1526C3B3" wp14:editId="609A6117">
                <wp:simplePos x="0" y="0"/>
                <wp:positionH relativeFrom="page">
                  <wp:posOffset>1124585</wp:posOffset>
                </wp:positionH>
                <wp:positionV relativeFrom="paragraph">
                  <wp:posOffset>231775</wp:posOffset>
                </wp:positionV>
                <wp:extent cx="5768340" cy="0"/>
                <wp:effectExtent l="10160" t="15240" r="12700" b="1333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D1420EE">
              <v:line id="Line 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88.55pt,18.25pt" to="542.75pt,18.25pt" w14:anchorId="79A7C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neEwIAACk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">
                <w10:wrap type="topAndBottom" anchorx="page"/>
              </v:line>
            </w:pict>
          </mc:Fallback>
        </mc:AlternateContent>
      </w:r>
    </w:p>
    <w:p w14:paraId="400E5B70" w14:textId="77777777" w:rsidR="00F25E87" w:rsidRDefault="00F25E87" w:rsidP="004D6708">
      <w:pPr>
        <w:pStyle w:val="BodyText"/>
        <w:spacing w:line="360" w:lineRule="auto"/>
        <w:ind w:left="140"/>
        <w:rPr>
          <w:b/>
          <w:bCs/>
          <w:sz w:val="24"/>
          <w:szCs w:val="24"/>
        </w:rPr>
      </w:pPr>
    </w:p>
    <w:p w14:paraId="2EEECFD5" w14:textId="21EDEF9F" w:rsidR="00C01F8C" w:rsidRPr="007D162D" w:rsidRDefault="04F7DDED" w:rsidP="004D6708">
      <w:pPr>
        <w:pStyle w:val="BodyText"/>
        <w:spacing w:line="360" w:lineRule="auto"/>
        <w:ind w:left="140"/>
        <w:rPr>
          <w:sz w:val="24"/>
          <w:szCs w:val="24"/>
        </w:rPr>
      </w:pPr>
      <w:r w:rsidRPr="006C0128">
        <w:rPr>
          <w:b/>
          <w:bCs/>
          <w:sz w:val="24"/>
          <w:szCs w:val="24"/>
        </w:rPr>
        <w:t>H</w:t>
      </w:r>
      <w:r w:rsidR="006C0128">
        <w:rPr>
          <w:b/>
          <w:bCs/>
          <w:sz w:val="24"/>
          <w:szCs w:val="24"/>
        </w:rPr>
        <w:t>ow we use your personal data</w:t>
      </w:r>
    </w:p>
    <w:p w14:paraId="11BC382E" w14:textId="77777777" w:rsidR="006B37BB" w:rsidRDefault="006B37BB" w:rsidP="004D6708">
      <w:pPr>
        <w:pStyle w:val="BodyText"/>
        <w:spacing w:line="360" w:lineRule="auto"/>
        <w:ind w:left="140" w:right="491"/>
        <w:rPr>
          <w:b/>
          <w:bCs/>
          <w:sz w:val="20"/>
          <w:szCs w:val="20"/>
        </w:rPr>
      </w:pPr>
    </w:p>
    <w:p w14:paraId="6BAC8BDC" w14:textId="4707CFD0" w:rsidR="00C01F8C" w:rsidRPr="007D162D" w:rsidRDefault="04F7DDED" w:rsidP="004D6708">
      <w:pPr>
        <w:pStyle w:val="BodyText"/>
        <w:spacing w:line="360" w:lineRule="auto"/>
        <w:ind w:left="140" w:right="491"/>
        <w:rPr>
          <w:sz w:val="20"/>
          <w:szCs w:val="20"/>
        </w:rPr>
      </w:pPr>
      <w:r w:rsidRPr="2501C761">
        <w:rPr>
          <w:b/>
          <w:bCs/>
          <w:sz w:val="20"/>
          <w:szCs w:val="20"/>
        </w:rPr>
        <w:t xml:space="preserve">Performing our functions and activities. </w:t>
      </w:r>
      <w:r w:rsidRPr="2501C761">
        <w:rPr>
          <w:sz w:val="20"/>
          <w:szCs w:val="20"/>
        </w:rPr>
        <w:t>CDN is a registered charity which supports and promotes the learning community in the college sector. Our core functions and activities depend on our relationships with key partners and key stakeholders at a college and strategic level. This is what allows us to ensure we design and deliver services that maximise value and benefits to the college sector. We use your personal data in relation to foster these relationships with key partners and stakeholders to perform our functions and activities as an educational charity generally.</w:t>
      </w:r>
    </w:p>
    <w:p w14:paraId="46E7FE0A" w14:textId="77777777" w:rsidR="00C01F8C" w:rsidRPr="007D162D" w:rsidRDefault="00C01F8C" w:rsidP="004D6708">
      <w:pPr>
        <w:pStyle w:val="BodyText"/>
        <w:spacing w:line="360" w:lineRule="auto"/>
        <w:rPr>
          <w:sz w:val="20"/>
          <w:szCs w:val="20"/>
        </w:rPr>
      </w:pPr>
    </w:p>
    <w:p w14:paraId="4875592D" w14:textId="642A6526" w:rsidR="00C01F8C" w:rsidRPr="007D162D" w:rsidRDefault="04F7DDED" w:rsidP="004D6708">
      <w:pPr>
        <w:pStyle w:val="BodyText"/>
        <w:spacing w:line="360" w:lineRule="auto"/>
        <w:ind w:left="140" w:right="758" w:hanging="1"/>
        <w:rPr>
          <w:sz w:val="20"/>
          <w:szCs w:val="20"/>
        </w:rPr>
      </w:pPr>
      <w:r w:rsidRPr="2501C761">
        <w:rPr>
          <w:b/>
          <w:bCs/>
          <w:sz w:val="20"/>
          <w:szCs w:val="20"/>
        </w:rPr>
        <w:t xml:space="preserve">Providing you with our services. </w:t>
      </w:r>
      <w:r w:rsidRPr="2501C761">
        <w:rPr>
          <w:sz w:val="20"/>
          <w:szCs w:val="20"/>
        </w:rPr>
        <w:t xml:space="preserve">We use the personal data you provide us with </w:t>
      </w:r>
      <w:proofErr w:type="gramStart"/>
      <w:r w:rsidRPr="2501C761">
        <w:rPr>
          <w:sz w:val="20"/>
          <w:szCs w:val="20"/>
        </w:rPr>
        <w:t>in order to</w:t>
      </w:r>
      <w:proofErr w:type="gramEnd"/>
      <w:r w:rsidRPr="2501C761">
        <w:rPr>
          <w:sz w:val="20"/>
          <w:szCs w:val="20"/>
        </w:rPr>
        <w:t xml:space="preserve"> enable you to book events and purchase other products or services, to enable you to use our forums, to communicate with you about our products and services (for example, through our newsletter), and to manage your account.</w:t>
      </w:r>
    </w:p>
    <w:p w14:paraId="68249819" w14:textId="77777777" w:rsidR="00C01F8C" w:rsidRPr="007D162D" w:rsidRDefault="00C01F8C" w:rsidP="004D6708">
      <w:pPr>
        <w:pStyle w:val="BodyText"/>
        <w:spacing w:line="360" w:lineRule="auto"/>
        <w:rPr>
          <w:sz w:val="20"/>
          <w:szCs w:val="20"/>
        </w:rPr>
      </w:pPr>
    </w:p>
    <w:p w14:paraId="2A3814E8" w14:textId="495C7814" w:rsidR="00C01F8C" w:rsidRPr="007D162D" w:rsidRDefault="00821193" w:rsidP="004D6708">
      <w:pPr>
        <w:pStyle w:val="BodyText"/>
        <w:spacing w:line="360" w:lineRule="auto"/>
        <w:ind w:left="140" w:right="567"/>
        <w:rPr>
          <w:sz w:val="20"/>
          <w:szCs w:val="20"/>
        </w:rPr>
      </w:pPr>
      <w:r w:rsidRPr="2501C761">
        <w:rPr>
          <w:b/>
          <w:bCs/>
          <w:sz w:val="20"/>
          <w:szCs w:val="20"/>
        </w:rPr>
        <w:t xml:space="preserve">The Moodle </w:t>
      </w:r>
      <w:proofErr w:type="spellStart"/>
      <w:r w:rsidRPr="2501C761">
        <w:rPr>
          <w:b/>
          <w:bCs/>
          <w:sz w:val="20"/>
          <w:szCs w:val="20"/>
        </w:rPr>
        <w:t>LearnOn</w:t>
      </w:r>
      <w:r w:rsidR="008418E8">
        <w:rPr>
          <w:b/>
          <w:bCs/>
          <w:sz w:val="20"/>
          <w:szCs w:val="20"/>
        </w:rPr>
        <w:t>l</w:t>
      </w:r>
      <w:r w:rsidRPr="2501C761">
        <w:rPr>
          <w:b/>
          <w:bCs/>
          <w:sz w:val="20"/>
          <w:szCs w:val="20"/>
        </w:rPr>
        <w:t>ine</w:t>
      </w:r>
      <w:proofErr w:type="spellEnd"/>
      <w:r w:rsidRPr="2501C761">
        <w:rPr>
          <w:b/>
          <w:bCs/>
          <w:sz w:val="20"/>
          <w:szCs w:val="20"/>
        </w:rPr>
        <w:t xml:space="preserve"> virtual learning environment (the “Moodle”). </w:t>
      </w:r>
      <w:r w:rsidR="04F7DDED" w:rsidRPr="2501C761">
        <w:rPr>
          <w:sz w:val="20"/>
          <w:szCs w:val="20"/>
        </w:rPr>
        <w:t xml:space="preserve">We use the personal data we hold about you in connection with the Moodle to provide you with support, for system administration and bug tracking, and for producing usage statistics for management and planning purposes. Access to this information is restricted to designated course tutors, the senior learning technologist and the operations manager and other authorised CDN personnel. Information recorded through Moodle may also be used to create summary statistics which may be made publicly </w:t>
      </w:r>
      <w:proofErr w:type="gramStart"/>
      <w:r w:rsidR="04F7DDED" w:rsidRPr="2501C761">
        <w:rPr>
          <w:sz w:val="20"/>
          <w:szCs w:val="20"/>
        </w:rPr>
        <w:t>available, and</w:t>
      </w:r>
      <w:proofErr w:type="gramEnd"/>
      <w:r w:rsidR="04F7DDED" w:rsidRPr="2501C761">
        <w:rPr>
          <w:sz w:val="20"/>
          <w:szCs w:val="20"/>
        </w:rPr>
        <w:t xml:space="preserve"> may be shared with directly with colleges and other relevant stakeholders. CDN may also share a user’s name and evidence of such user’s use of and/or participation in the Moodle with that user’s relevant institution.</w:t>
      </w:r>
    </w:p>
    <w:p w14:paraId="1EE10734" w14:textId="77777777" w:rsidR="00C01F8C" w:rsidRPr="007D162D" w:rsidRDefault="00C01F8C" w:rsidP="004D6708">
      <w:pPr>
        <w:pStyle w:val="BodyText"/>
        <w:spacing w:line="360" w:lineRule="auto"/>
        <w:rPr>
          <w:sz w:val="20"/>
          <w:szCs w:val="20"/>
        </w:rPr>
      </w:pPr>
    </w:p>
    <w:p w14:paraId="30C8A274" w14:textId="77777777" w:rsidR="007C4E75" w:rsidRDefault="007C4E75">
      <w:pPr>
        <w:rPr>
          <w:b/>
          <w:bCs/>
          <w:sz w:val="20"/>
          <w:szCs w:val="20"/>
        </w:rPr>
      </w:pPr>
      <w:r>
        <w:rPr>
          <w:b/>
          <w:bCs/>
          <w:sz w:val="20"/>
          <w:szCs w:val="20"/>
        </w:rPr>
        <w:br w:type="page"/>
      </w:r>
    </w:p>
    <w:p w14:paraId="60246374" w14:textId="4C31706D" w:rsidR="00C01F8C" w:rsidRPr="007D162D" w:rsidRDefault="04F7DDED" w:rsidP="004D6708">
      <w:pPr>
        <w:pStyle w:val="BodyText"/>
        <w:spacing w:line="360" w:lineRule="auto"/>
        <w:ind w:left="140" w:right="535"/>
        <w:rPr>
          <w:sz w:val="20"/>
          <w:szCs w:val="20"/>
        </w:rPr>
      </w:pPr>
      <w:r w:rsidRPr="2501C761">
        <w:rPr>
          <w:b/>
          <w:bCs/>
          <w:sz w:val="20"/>
          <w:szCs w:val="20"/>
        </w:rPr>
        <w:lastRenderedPageBreak/>
        <w:t xml:space="preserve">Improving events. </w:t>
      </w:r>
      <w:r w:rsidRPr="2501C761">
        <w:rPr>
          <w:sz w:val="20"/>
          <w:szCs w:val="20"/>
        </w:rPr>
        <w:t>We (and selected third parties to whom we may pass such data) use anonymised data provided to us through Survey Monkey to improve events and courses offered to you.</w:t>
      </w:r>
    </w:p>
    <w:p w14:paraId="720AC93F" w14:textId="77777777" w:rsidR="00C01F8C" w:rsidRPr="007D162D" w:rsidRDefault="00C01F8C" w:rsidP="004D6708">
      <w:pPr>
        <w:pStyle w:val="BodyText"/>
        <w:spacing w:line="360" w:lineRule="auto"/>
        <w:rPr>
          <w:sz w:val="20"/>
          <w:szCs w:val="20"/>
        </w:rPr>
      </w:pPr>
    </w:p>
    <w:p w14:paraId="4C042B0E" w14:textId="77777777" w:rsidR="00C01F8C" w:rsidRPr="007D162D" w:rsidRDefault="04F7DDED" w:rsidP="004D6708">
      <w:pPr>
        <w:pStyle w:val="BodyText"/>
        <w:spacing w:line="360" w:lineRule="auto"/>
        <w:ind w:left="140" w:right="1327"/>
        <w:rPr>
          <w:sz w:val="20"/>
          <w:szCs w:val="20"/>
        </w:rPr>
      </w:pPr>
      <w:r w:rsidRPr="2501C761">
        <w:rPr>
          <w:b/>
          <w:bCs/>
          <w:sz w:val="20"/>
          <w:szCs w:val="20"/>
        </w:rPr>
        <w:t xml:space="preserve">Processing payments. </w:t>
      </w:r>
      <w:r w:rsidRPr="2501C761">
        <w:rPr>
          <w:sz w:val="20"/>
          <w:szCs w:val="20"/>
        </w:rPr>
        <w:t>We use your payment card information and other details to process your transaction and to provide you with customer service and related support.</w:t>
      </w:r>
    </w:p>
    <w:p w14:paraId="4133D5F2" w14:textId="77777777" w:rsidR="00C01F8C" w:rsidRPr="007D162D" w:rsidRDefault="00C01F8C" w:rsidP="004D6708">
      <w:pPr>
        <w:pStyle w:val="BodyText"/>
        <w:spacing w:line="360" w:lineRule="auto"/>
        <w:rPr>
          <w:sz w:val="20"/>
          <w:szCs w:val="20"/>
        </w:rPr>
      </w:pPr>
    </w:p>
    <w:p w14:paraId="636F94A6" w14:textId="77777777" w:rsidR="00C01F8C" w:rsidRPr="007D162D" w:rsidRDefault="04F7DDED" w:rsidP="004D6708">
      <w:pPr>
        <w:pStyle w:val="BodyText"/>
        <w:spacing w:line="360" w:lineRule="auto"/>
        <w:ind w:left="140" w:right="682"/>
        <w:rPr>
          <w:sz w:val="20"/>
          <w:szCs w:val="20"/>
        </w:rPr>
      </w:pPr>
      <w:r w:rsidRPr="2501C761">
        <w:rPr>
          <w:b/>
          <w:bCs/>
          <w:sz w:val="20"/>
          <w:szCs w:val="20"/>
        </w:rPr>
        <w:t xml:space="preserve">Operating our services. </w:t>
      </w:r>
      <w:r w:rsidRPr="2501C761">
        <w:rPr>
          <w:sz w:val="20"/>
          <w:szCs w:val="20"/>
        </w:rPr>
        <w:t xml:space="preserve">We use your information to ensure that content on our </w:t>
      </w:r>
      <w:proofErr w:type="gramStart"/>
      <w:r w:rsidRPr="2501C761">
        <w:rPr>
          <w:sz w:val="20"/>
          <w:szCs w:val="20"/>
        </w:rPr>
        <w:t>Website</w:t>
      </w:r>
      <w:proofErr w:type="gramEnd"/>
      <w:r w:rsidRPr="2501C761">
        <w:rPr>
          <w:sz w:val="20"/>
          <w:szCs w:val="20"/>
        </w:rPr>
        <w:t xml:space="preserve"> is presented in the most effective manner for you and for your computer; to administer our Website and for internal operations, including troubleshooting, data analysis, testing, research, statistical and survey purposes; to keep our Website safe and secure; and to notify you about changes to our services.</w:t>
      </w:r>
    </w:p>
    <w:p w14:paraId="3E92277D" w14:textId="77777777" w:rsidR="00C01F8C" w:rsidRPr="007D162D" w:rsidRDefault="00C01F8C" w:rsidP="004D6708">
      <w:pPr>
        <w:pStyle w:val="BodyText"/>
        <w:spacing w:line="360" w:lineRule="auto"/>
        <w:rPr>
          <w:sz w:val="20"/>
          <w:szCs w:val="20"/>
        </w:rPr>
      </w:pPr>
    </w:p>
    <w:p w14:paraId="6EC3B1AE" w14:textId="77777777" w:rsidR="00C01F8C" w:rsidRPr="007D162D" w:rsidRDefault="04F7DDED" w:rsidP="004D6708">
      <w:pPr>
        <w:pStyle w:val="BodyText"/>
        <w:spacing w:line="360" w:lineRule="auto"/>
        <w:ind w:left="140" w:right="789"/>
        <w:rPr>
          <w:sz w:val="20"/>
          <w:szCs w:val="20"/>
        </w:rPr>
      </w:pPr>
      <w:r w:rsidRPr="2501C761">
        <w:rPr>
          <w:b/>
          <w:bCs/>
          <w:sz w:val="20"/>
          <w:szCs w:val="20"/>
        </w:rPr>
        <w:t xml:space="preserve">Improving our business. </w:t>
      </w:r>
      <w:r w:rsidRPr="2501C761">
        <w:rPr>
          <w:sz w:val="20"/>
          <w:szCs w:val="20"/>
        </w:rPr>
        <w:t xml:space="preserve">We also use your information to ensure that content is presented in the most effective manner for your and for your computer; and to perform, analyse and improve our </w:t>
      </w:r>
      <w:proofErr w:type="gramStart"/>
      <w:r w:rsidRPr="2501C761">
        <w:rPr>
          <w:sz w:val="20"/>
          <w:szCs w:val="20"/>
        </w:rPr>
        <w:t>Website</w:t>
      </w:r>
      <w:proofErr w:type="gramEnd"/>
      <w:r w:rsidRPr="2501C761">
        <w:rPr>
          <w:sz w:val="20"/>
          <w:szCs w:val="20"/>
        </w:rPr>
        <w:t>, business and services.</w:t>
      </w:r>
    </w:p>
    <w:p w14:paraId="26DEEA61" w14:textId="75B3D13F" w:rsidR="00C01F8C" w:rsidRPr="007D162D" w:rsidRDefault="00C01F8C" w:rsidP="004D6708">
      <w:pPr>
        <w:pStyle w:val="BodyText"/>
        <w:spacing w:line="360" w:lineRule="auto"/>
      </w:pPr>
    </w:p>
    <w:p w14:paraId="50D24B3A" w14:textId="77777777" w:rsidR="00C01F8C" w:rsidRPr="007D162D" w:rsidRDefault="00C01F8C" w:rsidP="004D6708">
      <w:pPr>
        <w:pStyle w:val="BodyText"/>
        <w:spacing w:line="360" w:lineRule="auto"/>
        <w:rPr>
          <w:sz w:val="20"/>
          <w:szCs w:val="20"/>
        </w:rPr>
      </w:pPr>
    </w:p>
    <w:p w14:paraId="12E4517D" w14:textId="6340C31B" w:rsidR="005A4490" w:rsidRPr="00F33475" w:rsidRDefault="005A4490" w:rsidP="004D6708">
      <w:pPr>
        <w:pStyle w:val="BodyText"/>
        <w:spacing w:line="360" w:lineRule="auto"/>
        <w:ind w:left="140"/>
        <w:rPr>
          <w:b/>
          <w:bCs/>
          <w:sz w:val="24"/>
          <w:szCs w:val="24"/>
        </w:rPr>
      </w:pPr>
      <w:r w:rsidRPr="00F33475">
        <w:rPr>
          <w:b/>
          <w:bCs/>
          <w:sz w:val="24"/>
          <w:szCs w:val="24"/>
        </w:rPr>
        <w:t>P</w:t>
      </w:r>
      <w:r w:rsidR="00B11EA5">
        <w:rPr>
          <w:b/>
          <w:bCs/>
          <w:sz w:val="24"/>
          <w:szCs w:val="24"/>
        </w:rPr>
        <w:t>ersonal data we process and our legal bases for processing</w:t>
      </w:r>
    </w:p>
    <w:tbl>
      <w:tblPr>
        <w:tblStyle w:val="TableGrid"/>
        <w:tblW w:w="9630" w:type="dxa"/>
        <w:tblLayout w:type="fixed"/>
        <w:tblLook w:val="06A0" w:firstRow="1" w:lastRow="0" w:firstColumn="1" w:lastColumn="0" w:noHBand="1" w:noVBand="1"/>
      </w:tblPr>
      <w:tblGrid>
        <w:gridCol w:w="3210"/>
        <w:gridCol w:w="3210"/>
        <w:gridCol w:w="3210"/>
      </w:tblGrid>
      <w:tr w:rsidR="2501C761" w14:paraId="6C4501EE" w14:textId="77777777" w:rsidTr="003C5C8C">
        <w:tc>
          <w:tcPr>
            <w:tcW w:w="3210" w:type="dxa"/>
            <w:shd w:val="clear" w:color="auto" w:fill="DBE5F1" w:themeFill="accent1" w:themeFillTint="33"/>
          </w:tcPr>
          <w:p w14:paraId="4646877E" w14:textId="77777777" w:rsidR="712BD103" w:rsidRPr="00BA0C8D" w:rsidRDefault="712BD103" w:rsidP="004D6708">
            <w:pPr>
              <w:pStyle w:val="BodyText"/>
              <w:spacing w:line="360" w:lineRule="auto"/>
              <w:rPr>
                <w:b/>
                <w:bCs/>
              </w:rPr>
            </w:pPr>
            <w:r w:rsidRPr="00BA0C8D">
              <w:rPr>
                <w:b/>
                <w:bCs/>
              </w:rPr>
              <w:t>Type of personal data</w:t>
            </w:r>
          </w:p>
          <w:p w14:paraId="40749AFC" w14:textId="423A0109" w:rsidR="00C14F02" w:rsidRPr="00BA0C8D" w:rsidRDefault="00C14F02" w:rsidP="004D6708">
            <w:pPr>
              <w:pStyle w:val="BodyText"/>
              <w:spacing w:line="360" w:lineRule="auto"/>
              <w:rPr>
                <w:b/>
                <w:bCs/>
              </w:rPr>
            </w:pPr>
          </w:p>
        </w:tc>
        <w:tc>
          <w:tcPr>
            <w:tcW w:w="3210" w:type="dxa"/>
            <w:shd w:val="clear" w:color="auto" w:fill="DBE5F1" w:themeFill="accent1" w:themeFillTint="33"/>
          </w:tcPr>
          <w:p w14:paraId="0D6B3CE6" w14:textId="24175E52" w:rsidR="712BD103" w:rsidRPr="00BA0C8D" w:rsidRDefault="712BD103" w:rsidP="004D6708">
            <w:pPr>
              <w:pStyle w:val="BodyText"/>
              <w:spacing w:line="360" w:lineRule="auto"/>
              <w:rPr>
                <w:b/>
                <w:bCs/>
              </w:rPr>
            </w:pPr>
            <w:r w:rsidRPr="00BA0C8D">
              <w:rPr>
                <w:b/>
                <w:bCs/>
              </w:rPr>
              <w:t>Purpose</w:t>
            </w:r>
          </w:p>
        </w:tc>
        <w:tc>
          <w:tcPr>
            <w:tcW w:w="3210" w:type="dxa"/>
            <w:shd w:val="clear" w:color="auto" w:fill="DBE5F1" w:themeFill="accent1" w:themeFillTint="33"/>
          </w:tcPr>
          <w:p w14:paraId="684C3D05" w14:textId="3100D086" w:rsidR="712BD103" w:rsidRPr="00BA0C8D" w:rsidRDefault="712BD103" w:rsidP="004D6708">
            <w:pPr>
              <w:pStyle w:val="BodyText"/>
              <w:spacing w:line="360" w:lineRule="auto"/>
              <w:rPr>
                <w:b/>
                <w:bCs/>
              </w:rPr>
            </w:pPr>
            <w:r w:rsidRPr="00BA0C8D">
              <w:rPr>
                <w:b/>
                <w:bCs/>
              </w:rPr>
              <w:t>Legal basis</w:t>
            </w:r>
            <w:r w:rsidR="00C14F02">
              <w:rPr>
                <w:b/>
                <w:bCs/>
              </w:rPr>
              <w:t>/bases</w:t>
            </w:r>
          </w:p>
        </w:tc>
      </w:tr>
      <w:tr w:rsidR="2501C761" w14:paraId="241BAAFE" w14:textId="77777777" w:rsidTr="003C5C8C">
        <w:tc>
          <w:tcPr>
            <w:tcW w:w="3210" w:type="dxa"/>
          </w:tcPr>
          <w:p w14:paraId="452DEDEB" w14:textId="11BA8DC6" w:rsidR="712BD103" w:rsidRDefault="712BD103" w:rsidP="004D6708">
            <w:pPr>
              <w:pStyle w:val="BodyText"/>
              <w:spacing w:line="360" w:lineRule="auto"/>
            </w:pPr>
            <w:r w:rsidRPr="2501C761">
              <w:rPr>
                <w:b/>
                <w:bCs/>
                <w:sz w:val="20"/>
                <w:szCs w:val="20"/>
              </w:rPr>
              <w:t xml:space="preserve">Registration information. </w:t>
            </w:r>
          </w:p>
          <w:p w14:paraId="3B6CCB45" w14:textId="5732537B" w:rsidR="712BD103" w:rsidRDefault="712BD103" w:rsidP="004D6708">
            <w:pPr>
              <w:pStyle w:val="BodyText"/>
              <w:spacing w:line="360" w:lineRule="auto"/>
            </w:pPr>
            <w:r w:rsidRPr="2501C761">
              <w:rPr>
                <w:sz w:val="20"/>
                <w:szCs w:val="20"/>
              </w:rPr>
              <w:t>This personal data may include personal data such as your name, postal address, email address and areas of interest.</w:t>
            </w:r>
          </w:p>
        </w:tc>
        <w:tc>
          <w:tcPr>
            <w:tcW w:w="3210" w:type="dxa"/>
          </w:tcPr>
          <w:p w14:paraId="6EC0467B" w14:textId="4EDF8B9C" w:rsidR="712BD103" w:rsidRDefault="712BD103" w:rsidP="004D6708">
            <w:pPr>
              <w:pStyle w:val="BodyText"/>
              <w:spacing w:line="360" w:lineRule="auto"/>
            </w:pPr>
            <w:r w:rsidRPr="2501C761">
              <w:t>To keep in touch with you and to provide you with information</w:t>
            </w:r>
            <w:r w:rsidR="00020B25">
              <w:t>.</w:t>
            </w:r>
          </w:p>
        </w:tc>
        <w:tc>
          <w:tcPr>
            <w:tcW w:w="3210" w:type="dxa"/>
          </w:tcPr>
          <w:p w14:paraId="581C7D9A" w14:textId="416E46B3" w:rsidR="51EE67CE" w:rsidRDefault="51EE67CE" w:rsidP="004D6708">
            <w:pPr>
              <w:pStyle w:val="BodyText"/>
              <w:spacing w:line="360" w:lineRule="auto"/>
              <w:rPr>
                <w:sz w:val="20"/>
                <w:szCs w:val="20"/>
              </w:rPr>
            </w:pPr>
            <w:r w:rsidRPr="2501C761">
              <w:rPr>
                <w:sz w:val="20"/>
                <w:szCs w:val="20"/>
              </w:rPr>
              <w:t>Depending on the context:</w:t>
            </w:r>
          </w:p>
          <w:p w14:paraId="6FE9CE93" w14:textId="773B9035" w:rsidR="51EE67CE" w:rsidRDefault="51EE67CE" w:rsidP="004D6708">
            <w:pPr>
              <w:pStyle w:val="BodyText"/>
              <w:numPr>
                <w:ilvl w:val="0"/>
                <w:numId w:val="1"/>
              </w:numPr>
              <w:spacing w:line="360" w:lineRule="auto"/>
              <w:ind w:left="360"/>
              <w:rPr>
                <w:sz w:val="20"/>
                <w:szCs w:val="20"/>
              </w:rPr>
            </w:pPr>
            <w:r w:rsidRPr="2501C761">
              <w:rPr>
                <w:sz w:val="20"/>
                <w:szCs w:val="20"/>
              </w:rPr>
              <w:t>Consent</w:t>
            </w:r>
          </w:p>
          <w:p w14:paraId="236A493F" w14:textId="7F571B31" w:rsidR="5D516197" w:rsidRDefault="5D516197" w:rsidP="004D6708">
            <w:pPr>
              <w:pStyle w:val="BodyText"/>
              <w:numPr>
                <w:ilvl w:val="0"/>
                <w:numId w:val="1"/>
              </w:numPr>
              <w:spacing w:line="360" w:lineRule="auto"/>
              <w:ind w:left="360"/>
              <w:rPr>
                <w:rFonts w:asciiTheme="minorHAnsi" w:eastAsiaTheme="minorEastAsia" w:hAnsiTheme="minorHAnsi" w:cstheme="minorBidi"/>
                <w:sz w:val="20"/>
                <w:szCs w:val="20"/>
              </w:rPr>
            </w:pPr>
            <w:r w:rsidRPr="2501C761">
              <w:rPr>
                <w:sz w:val="20"/>
                <w:szCs w:val="20"/>
              </w:rPr>
              <w:t>N</w:t>
            </w:r>
            <w:r w:rsidR="712BD103" w:rsidRPr="2501C761">
              <w:rPr>
                <w:sz w:val="20"/>
                <w:szCs w:val="20"/>
              </w:rPr>
              <w:t xml:space="preserve">ecessity of performing a contract with you </w:t>
            </w:r>
          </w:p>
          <w:p w14:paraId="4CFB1B33" w14:textId="170BD569" w:rsidR="2501C761" w:rsidRPr="003D5756" w:rsidRDefault="712BD103" w:rsidP="004D6708">
            <w:pPr>
              <w:pStyle w:val="BodyText"/>
              <w:numPr>
                <w:ilvl w:val="0"/>
                <w:numId w:val="1"/>
              </w:numPr>
              <w:spacing w:line="360" w:lineRule="auto"/>
              <w:ind w:left="360"/>
              <w:rPr>
                <w:rFonts w:asciiTheme="minorHAnsi" w:eastAsiaTheme="minorEastAsia" w:hAnsiTheme="minorHAnsi" w:cstheme="minorBidi"/>
                <w:sz w:val="20"/>
                <w:szCs w:val="20"/>
              </w:rPr>
            </w:pPr>
            <w:r w:rsidRPr="2501C761">
              <w:rPr>
                <w:sz w:val="20"/>
                <w:szCs w:val="20"/>
              </w:rPr>
              <w:t>or neces</w:t>
            </w:r>
            <w:r w:rsidR="532D707D" w:rsidRPr="2501C761">
              <w:rPr>
                <w:sz w:val="20"/>
                <w:szCs w:val="20"/>
              </w:rPr>
              <w:t>sity in</w:t>
            </w:r>
            <w:r w:rsidRPr="2501C761">
              <w:rPr>
                <w:sz w:val="20"/>
                <w:szCs w:val="20"/>
              </w:rPr>
              <w:t xml:space="preserve"> our legitimate interests. Our legitimate interest would include keeping in contact with you and providing you with marketing materials (subject to Data Protection Laws).</w:t>
            </w:r>
          </w:p>
        </w:tc>
      </w:tr>
      <w:tr w:rsidR="2501C761" w14:paraId="29BEF3C4" w14:textId="77777777" w:rsidTr="003C5C8C">
        <w:tc>
          <w:tcPr>
            <w:tcW w:w="3210" w:type="dxa"/>
          </w:tcPr>
          <w:p w14:paraId="7E429BB8" w14:textId="26D57A0C" w:rsidR="2501C761" w:rsidRDefault="7CFEFA43" w:rsidP="004D6708">
            <w:pPr>
              <w:pStyle w:val="BodyText"/>
              <w:spacing w:line="360" w:lineRule="auto"/>
            </w:pPr>
            <w:r w:rsidRPr="2501C761">
              <w:rPr>
                <w:sz w:val="20"/>
                <w:szCs w:val="20"/>
              </w:rPr>
              <w:t>Special category personal data (such as racial or ethnic origin, and physical or mental health or conditions) may be collected for example, in relation to Chartered Management Institute and Scottish Qualifications Authority candidates registering with us.</w:t>
            </w:r>
          </w:p>
        </w:tc>
        <w:tc>
          <w:tcPr>
            <w:tcW w:w="3210" w:type="dxa"/>
          </w:tcPr>
          <w:p w14:paraId="52E6B3C1" w14:textId="70FBB40A" w:rsidR="2FC9AD79" w:rsidRDefault="2FC9AD79" w:rsidP="004D6708">
            <w:pPr>
              <w:pStyle w:val="BodyText"/>
              <w:spacing w:line="360" w:lineRule="auto"/>
            </w:pPr>
            <w:r w:rsidRPr="2501C761">
              <w:t>To comply with equal opportunities legislation</w:t>
            </w:r>
            <w:r w:rsidR="00020B25">
              <w:t>.</w:t>
            </w:r>
          </w:p>
        </w:tc>
        <w:tc>
          <w:tcPr>
            <w:tcW w:w="3210" w:type="dxa"/>
          </w:tcPr>
          <w:p w14:paraId="17AB2E0F" w14:textId="7478A3CE" w:rsidR="7CFEFA43" w:rsidRPr="00BA0C8D" w:rsidRDefault="00F42792" w:rsidP="004D6708">
            <w:pPr>
              <w:pStyle w:val="BodyText"/>
              <w:spacing w:line="360" w:lineRule="auto"/>
              <w:ind w:hanging="1"/>
            </w:pPr>
            <w:r>
              <w:t>S</w:t>
            </w:r>
            <w:r w:rsidR="7CFEFA43" w:rsidRPr="00BA0C8D">
              <w:t xml:space="preserve">ubstantial public interest in relation to the Equality Act 2010 and the </w:t>
            </w:r>
            <w:r w:rsidR="74D5290E" w:rsidRPr="2501C761">
              <w:t>DPA</w:t>
            </w:r>
            <w:r w:rsidR="7CFEFA43" w:rsidRPr="00BA0C8D">
              <w:t xml:space="preserve"> 2018, Sch 1, Part 2, 8 (‘Equality of opportunity or treatment’).</w:t>
            </w:r>
          </w:p>
          <w:p w14:paraId="29EE9A0B" w14:textId="2EA8E547" w:rsidR="2501C761" w:rsidRDefault="2501C761" w:rsidP="004D6708">
            <w:pPr>
              <w:pStyle w:val="BodyText"/>
              <w:spacing w:line="360" w:lineRule="auto"/>
            </w:pPr>
          </w:p>
        </w:tc>
      </w:tr>
      <w:tr w:rsidR="003C5C8C" w14:paraId="7924C16B" w14:textId="77777777" w:rsidTr="003D5756">
        <w:tc>
          <w:tcPr>
            <w:tcW w:w="3210" w:type="dxa"/>
            <w:shd w:val="clear" w:color="auto" w:fill="DBE5F1" w:themeFill="accent1" w:themeFillTint="33"/>
          </w:tcPr>
          <w:p w14:paraId="26A9DBF1" w14:textId="2823DC82" w:rsidR="003C5C8C" w:rsidRPr="003D5756" w:rsidRDefault="003C5C8C" w:rsidP="004D6708">
            <w:pPr>
              <w:pStyle w:val="BodyText"/>
              <w:spacing w:line="360" w:lineRule="auto"/>
              <w:rPr>
                <w:b/>
                <w:bCs/>
              </w:rPr>
            </w:pPr>
            <w:r w:rsidRPr="00BA0C8D">
              <w:rPr>
                <w:b/>
                <w:bCs/>
              </w:rPr>
              <w:lastRenderedPageBreak/>
              <w:t>Type of personal data</w:t>
            </w:r>
          </w:p>
        </w:tc>
        <w:tc>
          <w:tcPr>
            <w:tcW w:w="3210" w:type="dxa"/>
            <w:shd w:val="clear" w:color="auto" w:fill="DBE5F1" w:themeFill="accent1" w:themeFillTint="33"/>
          </w:tcPr>
          <w:p w14:paraId="5D6766D8" w14:textId="51E2D3FC" w:rsidR="003C5C8C" w:rsidRDefault="003C5C8C" w:rsidP="004D6708">
            <w:pPr>
              <w:pStyle w:val="BodyText"/>
              <w:spacing w:line="360" w:lineRule="auto"/>
            </w:pPr>
            <w:r w:rsidRPr="00BA0C8D">
              <w:rPr>
                <w:b/>
                <w:bCs/>
              </w:rPr>
              <w:t>Purpose</w:t>
            </w:r>
          </w:p>
        </w:tc>
        <w:tc>
          <w:tcPr>
            <w:tcW w:w="3210" w:type="dxa"/>
            <w:shd w:val="clear" w:color="auto" w:fill="DBE5F1" w:themeFill="accent1" w:themeFillTint="33"/>
          </w:tcPr>
          <w:p w14:paraId="62E15272" w14:textId="05EB406B" w:rsidR="003C5C8C" w:rsidRDefault="003C5C8C" w:rsidP="004D6708">
            <w:pPr>
              <w:pStyle w:val="BodyText"/>
              <w:spacing w:line="360" w:lineRule="auto"/>
              <w:rPr>
                <w:sz w:val="20"/>
                <w:szCs w:val="20"/>
              </w:rPr>
            </w:pPr>
            <w:r w:rsidRPr="00BA0C8D">
              <w:rPr>
                <w:b/>
                <w:bCs/>
              </w:rPr>
              <w:t>Legal basis</w:t>
            </w:r>
            <w:r>
              <w:rPr>
                <w:b/>
                <w:bCs/>
              </w:rPr>
              <w:t>/bases</w:t>
            </w:r>
          </w:p>
        </w:tc>
      </w:tr>
      <w:tr w:rsidR="2501C761" w14:paraId="5F7766A5" w14:textId="77777777" w:rsidTr="003D5756">
        <w:tc>
          <w:tcPr>
            <w:tcW w:w="3210" w:type="dxa"/>
          </w:tcPr>
          <w:p w14:paraId="30C8D67F" w14:textId="4557514D" w:rsidR="6BB85D0D" w:rsidRDefault="6BB85D0D" w:rsidP="004D6708">
            <w:pPr>
              <w:pStyle w:val="BodyText"/>
              <w:spacing w:line="360" w:lineRule="auto"/>
            </w:pPr>
            <w:r w:rsidRPr="2501C761">
              <w:rPr>
                <w:b/>
                <w:bCs/>
                <w:sz w:val="20"/>
                <w:szCs w:val="20"/>
              </w:rPr>
              <w:t xml:space="preserve">The Moodle. </w:t>
            </w:r>
            <w:r w:rsidRPr="2501C761">
              <w:rPr>
                <w:sz w:val="20"/>
                <w:szCs w:val="20"/>
              </w:rPr>
              <w:t>In connection with our operation of the Moodle, which is accessible through and part of our Website, we hold course-specific tracking information in the form of Moodle logs which contain detailed information about user activity collected in relation to each course, including: the date and time of when course-specific information was viewed and updated; the details of those updates; the user’s name, location and email address; information about contributions to courses; contributions to chat rooms and discussion forums; and evidence of participation in other Moodle-based activities.</w:t>
            </w:r>
          </w:p>
        </w:tc>
        <w:tc>
          <w:tcPr>
            <w:tcW w:w="3210" w:type="dxa"/>
          </w:tcPr>
          <w:p w14:paraId="2B866CD1" w14:textId="489F4293" w:rsidR="6BB85D0D" w:rsidRDefault="6BB85D0D" w:rsidP="004D6708">
            <w:pPr>
              <w:pStyle w:val="BodyText"/>
              <w:spacing w:line="360" w:lineRule="auto"/>
            </w:pPr>
            <w:r w:rsidRPr="2501C761">
              <w:t>To promote the optimal operation of the Moodle virtual learning environment</w:t>
            </w:r>
            <w:r w:rsidR="00D409A2">
              <w:t>.</w:t>
            </w:r>
          </w:p>
        </w:tc>
        <w:tc>
          <w:tcPr>
            <w:tcW w:w="3210" w:type="dxa"/>
          </w:tcPr>
          <w:p w14:paraId="6FB3C2B8" w14:textId="20C9C956" w:rsidR="0ECF02C2" w:rsidRDefault="0ECF02C2" w:rsidP="004D6708">
            <w:pPr>
              <w:pStyle w:val="BodyText"/>
              <w:spacing w:line="360" w:lineRule="auto"/>
              <w:rPr>
                <w:sz w:val="20"/>
                <w:szCs w:val="20"/>
              </w:rPr>
            </w:pPr>
            <w:r w:rsidRPr="2501C761">
              <w:rPr>
                <w:sz w:val="20"/>
                <w:szCs w:val="20"/>
              </w:rPr>
              <w:t>O</w:t>
            </w:r>
            <w:r w:rsidR="6BB85D0D" w:rsidRPr="2501C761">
              <w:rPr>
                <w:sz w:val="20"/>
                <w:szCs w:val="20"/>
              </w:rPr>
              <w:t>ur legitimate interest. Our legitimate interest is to provide you with support, for system administration and bug tracking, and for producing usage statistics for management and planning purposes</w:t>
            </w:r>
          </w:p>
          <w:p w14:paraId="2DCB9A6D" w14:textId="37462CE3" w:rsidR="2501C761" w:rsidRDefault="2501C761" w:rsidP="004D6708">
            <w:pPr>
              <w:pStyle w:val="BodyText"/>
              <w:spacing w:line="360" w:lineRule="auto"/>
            </w:pPr>
          </w:p>
        </w:tc>
      </w:tr>
      <w:tr w:rsidR="2501C761" w14:paraId="6130C230" w14:textId="77777777" w:rsidTr="003D5756">
        <w:tc>
          <w:tcPr>
            <w:tcW w:w="3210" w:type="dxa"/>
          </w:tcPr>
          <w:p w14:paraId="4096B08E" w14:textId="7AE32E0C" w:rsidR="1CCCFF1F" w:rsidRDefault="1CCCFF1F" w:rsidP="004D6708">
            <w:pPr>
              <w:pStyle w:val="BodyText"/>
              <w:spacing w:line="360" w:lineRule="auto"/>
            </w:pPr>
            <w:r w:rsidRPr="2501C761">
              <w:rPr>
                <w:b/>
                <w:bCs/>
                <w:sz w:val="20"/>
                <w:szCs w:val="20"/>
              </w:rPr>
              <w:t xml:space="preserve">Booking events. </w:t>
            </w:r>
            <w:r w:rsidRPr="2501C761">
              <w:rPr>
                <w:sz w:val="20"/>
                <w:szCs w:val="20"/>
              </w:rPr>
              <w:t>When you book a CDN event or course through the Website, you provide us with specific personal data including your email address, name, organisation or college, subject area, postal address and contact phone details.</w:t>
            </w:r>
          </w:p>
        </w:tc>
        <w:tc>
          <w:tcPr>
            <w:tcW w:w="3210" w:type="dxa"/>
          </w:tcPr>
          <w:p w14:paraId="31E975BA" w14:textId="69188120" w:rsidR="5E329EA6" w:rsidRDefault="5E329EA6" w:rsidP="004D6708">
            <w:pPr>
              <w:pStyle w:val="BodyText"/>
              <w:spacing w:line="360" w:lineRule="auto"/>
            </w:pPr>
            <w:r w:rsidRPr="2501C761">
              <w:t>To run events effectively</w:t>
            </w:r>
            <w:r w:rsidR="00F26F8E">
              <w:t>.</w:t>
            </w:r>
          </w:p>
        </w:tc>
        <w:tc>
          <w:tcPr>
            <w:tcW w:w="3210" w:type="dxa"/>
          </w:tcPr>
          <w:p w14:paraId="5A2B225B" w14:textId="2E5FD67F" w:rsidR="5E329EA6" w:rsidRDefault="5E329EA6" w:rsidP="004D6708">
            <w:pPr>
              <w:pStyle w:val="BodyText"/>
              <w:spacing w:line="360" w:lineRule="auto"/>
              <w:ind w:left="1" w:hanging="1"/>
              <w:rPr>
                <w:sz w:val="20"/>
                <w:szCs w:val="20"/>
              </w:rPr>
            </w:pPr>
            <w:proofErr w:type="gramStart"/>
            <w:r w:rsidRPr="2501C761">
              <w:rPr>
                <w:sz w:val="20"/>
                <w:szCs w:val="20"/>
              </w:rPr>
              <w:t>I</w:t>
            </w:r>
            <w:r w:rsidR="1CCCFF1F" w:rsidRPr="2501C761">
              <w:rPr>
                <w:sz w:val="20"/>
                <w:szCs w:val="20"/>
              </w:rPr>
              <w:t>n order for</w:t>
            </w:r>
            <w:proofErr w:type="gramEnd"/>
            <w:r w:rsidR="1CCCFF1F" w:rsidRPr="2501C761">
              <w:rPr>
                <w:sz w:val="20"/>
                <w:szCs w:val="20"/>
              </w:rPr>
              <w:t xml:space="preserve"> us to perform a contract we have with you.</w:t>
            </w:r>
          </w:p>
          <w:p w14:paraId="7F147E1C" w14:textId="6F1E1827" w:rsidR="2501C761" w:rsidRDefault="2501C761" w:rsidP="004D6708">
            <w:pPr>
              <w:pStyle w:val="BodyText"/>
              <w:spacing w:line="360" w:lineRule="auto"/>
            </w:pPr>
          </w:p>
        </w:tc>
      </w:tr>
      <w:tr w:rsidR="2501C761" w14:paraId="59DBF4C9" w14:textId="77777777" w:rsidTr="003D5756">
        <w:tc>
          <w:tcPr>
            <w:tcW w:w="3210" w:type="dxa"/>
          </w:tcPr>
          <w:p w14:paraId="3F143897" w14:textId="2A5CAC15" w:rsidR="75C00BB1" w:rsidRDefault="373C77A8" w:rsidP="004D6708">
            <w:pPr>
              <w:pStyle w:val="BodyText"/>
              <w:spacing w:line="360" w:lineRule="auto"/>
            </w:pPr>
            <w:r w:rsidRPr="63E303EE">
              <w:rPr>
                <w:sz w:val="20"/>
                <w:szCs w:val="20"/>
              </w:rPr>
              <w:t>If you choose to provide feedback on our events and courses, you provide data on an anonymous basis directly to a third-party service provider.</w:t>
            </w:r>
          </w:p>
        </w:tc>
        <w:tc>
          <w:tcPr>
            <w:tcW w:w="3210" w:type="dxa"/>
          </w:tcPr>
          <w:p w14:paraId="61E6B4DD" w14:textId="2096D475" w:rsidR="0B1EC99D" w:rsidRDefault="0B1EC99D" w:rsidP="004D6708">
            <w:pPr>
              <w:pStyle w:val="BodyText"/>
              <w:spacing w:line="360" w:lineRule="auto"/>
            </w:pPr>
            <w:r w:rsidRPr="2501C761">
              <w:t>To gather data to assess our services</w:t>
            </w:r>
            <w:r w:rsidR="4551471C" w:rsidRPr="2501C761">
              <w:t xml:space="preserve"> and to determine potential changes.</w:t>
            </w:r>
          </w:p>
        </w:tc>
        <w:tc>
          <w:tcPr>
            <w:tcW w:w="3210" w:type="dxa"/>
          </w:tcPr>
          <w:p w14:paraId="0A9A7C33" w14:textId="2760D7CA" w:rsidR="40ADEB89" w:rsidRDefault="40ADEB89" w:rsidP="004D6708">
            <w:pPr>
              <w:pStyle w:val="BodyText"/>
              <w:spacing w:line="360" w:lineRule="auto"/>
              <w:ind w:left="1" w:hanging="1"/>
              <w:rPr>
                <w:sz w:val="20"/>
                <w:szCs w:val="20"/>
              </w:rPr>
            </w:pPr>
            <w:r w:rsidRPr="2501C761">
              <w:rPr>
                <w:sz w:val="20"/>
                <w:szCs w:val="20"/>
              </w:rPr>
              <w:t xml:space="preserve">Our legitimate interest. Our legitimate interest is to seek feedback </w:t>
            </w:r>
            <w:r w:rsidR="66DC65D7" w:rsidRPr="2501C761">
              <w:rPr>
                <w:sz w:val="20"/>
                <w:szCs w:val="20"/>
              </w:rPr>
              <w:t>on our services</w:t>
            </w:r>
            <w:r w:rsidR="32AFEF2C" w:rsidRPr="2501C761">
              <w:rPr>
                <w:sz w:val="20"/>
                <w:szCs w:val="20"/>
              </w:rPr>
              <w:t>.</w:t>
            </w:r>
            <w:r w:rsidR="6D2771D2" w:rsidRPr="2501C761">
              <w:rPr>
                <w:sz w:val="20"/>
                <w:szCs w:val="20"/>
              </w:rPr>
              <w:t xml:space="preserve"> </w:t>
            </w:r>
            <w:r w:rsidRPr="2501C761">
              <w:rPr>
                <w:sz w:val="20"/>
                <w:szCs w:val="20"/>
              </w:rPr>
              <w:t>CDN</w:t>
            </w:r>
            <w:r w:rsidR="427AD748" w:rsidRPr="2501C761">
              <w:rPr>
                <w:sz w:val="20"/>
                <w:szCs w:val="20"/>
              </w:rPr>
              <w:t xml:space="preserve"> receives a report showing only anonymous data</w:t>
            </w:r>
            <w:r w:rsidR="35C6B459" w:rsidRPr="2501C761">
              <w:rPr>
                <w:sz w:val="20"/>
                <w:szCs w:val="20"/>
              </w:rPr>
              <w:t>. Some specific comments you provide are taken as testimonials and used in marketing materials, but these comments are always anonymously attributed.</w:t>
            </w:r>
            <w:r w:rsidRPr="2501C761">
              <w:rPr>
                <w:sz w:val="20"/>
                <w:szCs w:val="20"/>
              </w:rPr>
              <w:t xml:space="preserve"> </w:t>
            </w:r>
          </w:p>
        </w:tc>
      </w:tr>
    </w:tbl>
    <w:p w14:paraId="47741D0C" w14:textId="77777777" w:rsidR="008C40E5" w:rsidRDefault="008C40E5"/>
    <w:tbl>
      <w:tblPr>
        <w:tblStyle w:val="TableGrid"/>
        <w:tblW w:w="9630" w:type="dxa"/>
        <w:tblLayout w:type="fixed"/>
        <w:tblLook w:val="04A0" w:firstRow="1" w:lastRow="0" w:firstColumn="1" w:lastColumn="0" w:noHBand="0" w:noVBand="1"/>
      </w:tblPr>
      <w:tblGrid>
        <w:gridCol w:w="3210"/>
        <w:gridCol w:w="3210"/>
        <w:gridCol w:w="3210"/>
      </w:tblGrid>
      <w:tr w:rsidR="003D5756" w:rsidRPr="00BA0C8D" w14:paraId="7347DB95" w14:textId="77777777" w:rsidTr="003D5756">
        <w:tc>
          <w:tcPr>
            <w:tcW w:w="3210" w:type="dxa"/>
            <w:shd w:val="clear" w:color="auto" w:fill="DBE5F1" w:themeFill="accent1" w:themeFillTint="33"/>
          </w:tcPr>
          <w:p w14:paraId="2F4C1A5A" w14:textId="77777777" w:rsidR="003D5756" w:rsidRPr="00BA0C8D" w:rsidRDefault="003D5756" w:rsidP="004D6708">
            <w:pPr>
              <w:pStyle w:val="BodyText"/>
              <w:spacing w:line="360" w:lineRule="auto"/>
              <w:rPr>
                <w:b/>
                <w:bCs/>
              </w:rPr>
            </w:pPr>
            <w:r w:rsidRPr="00BA0C8D">
              <w:rPr>
                <w:b/>
                <w:bCs/>
              </w:rPr>
              <w:lastRenderedPageBreak/>
              <w:t>Type of personal data</w:t>
            </w:r>
          </w:p>
          <w:p w14:paraId="159BB5CE" w14:textId="77777777" w:rsidR="003D5756" w:rsidRPr="00BA0C8D" w:rsidRDefault="003D5756" w:rsidP="004D6708">
            <w:pPr>
              <w:pStyle w:val="BodyText"/>
              <w:spacing w:line="360" w:lineRule="auto"/>
              <w:rPr>
                <w:b/>
                <w:bCs/>
              </w:rPr>
            </w:pPr>
          </w:p>
        </w:tc>
        <w:tc>
          <w:tcPr>
            <w:tcW w:w="3210" w:type="dxa"/>
            <w:shd w:val="clear" w:color="auto" w:fill="DBE5F1" w:themeFill="accent1" w:themeFillTint="33"/>
          </w:tcPr>
          <w:p w14:paraId="119A61C7" w14:textId="77777777" w:rsidR="003D5756" w:rsidRPr="00BA0C8D" w:rsidRDefault="003D5756" w:rsidP="004D6708">
            <w:pPr>
              <w:pStyle w:val="BodyText"/>
              <w:spacing w:line="360" w:lineRule="auto"/>
              <w:rPr>
                <w:b/>
                <w:bCs/>
              </w:rPr>
            </w:pPr>
            <w:r w:rsidRPr="00BA0C8D">
              <w:rPr>
                <w:b/>
                <w:bCs/>
              </w:rPr>
              <w:t>Purpose</w:t>
            </w:r>
          </w:p>
        </w:tc>
        <w:tc>
          <w:tcPr>
            <w:tcW w:w="3210" w:type="dxa"/>
            <w:shd w:val="clear" w:color="auto" w:fill="DBE5F1" w:themeFill="accent1" w:themeFillTint="33"/>
          </w:tcPr>
          <w:p w14:paraId="6AA5BCC6" w14:textId="77777777" w:rsidR="003D5756" w:rsidRPr="00BA0C8D" w:rsidRDefault="003D5756" w:rsidP="004D6708">
            <w:pPr>
              <w:pStyle w:val="BodyText"/>
              <w:spacing w:line="360" w:lineRule="auto"/>
              <w:rPr>
                <w:b/>
                <w:bCs/>
              </w:rPr>
            </w:pPr>
            <w:r w:rsidRPr="00BA0C8D">
              <w:rPr>
                <w:b/>
                <w:bCs/>
              </w:rPr>
              <w:t>Legal basis</w:t>
            </w:r>
            <w:r>
              <w:rPr>
                <w:b/>
                <w:bCs/>
              </w:rPr>
              <w:t>/bases</w:t>
            </w:r>
          </w:p>
        </w:tc>
      </w:tr>
      <w:tr w:rsidR="2501C761" w14:paraId="4837D0E0" w14:textId="77777777" w:rsidTr="003C5C8C">
        <w:tblPrEx>
          <w:tblLook w:val="06A0" w:firstRow="1" w:lastRow="0" w:firstColumn="1" w:lastColumn="0" w:noHBand="1" w:noVBand="1"/>
        </w:tblPrEx>
        <w:tc>
          <w:tcPr>
            <w:tcW w:w="3210" w:type="dxa"/>
          </w:tcPr>
          <w:p w14:paraId="476A99F7" w14:textId="0929743C" w:rsidR="2501C761" w:rsidRDefault="03F62C4E" w:rsidP="004D6708">
            <w:pPr>
              <w:pStyle w:val="BodyText"/>
              <w:spacing w:line="360" w:lineRule="auto"/>
            </w:pPr>
            <w:r w:rsidRPr="2501C761">
              <w:rPr>
                <w:b/>
                <w:bCs/>
                <w:sz w:val="20"/>
                <w:szCs w:val="20"/>
              </w:rPr>
              <w:t xml:space="preserve">Payment information. </w:t>
            </w:r>
            <w:r w:rsidRPr="2501C761">
              <w:rPr>
                <w:sz w:val="20"/>
                <w:szCs w:val="20"/>
              </w:rPr>
              <w:t xml:space="preserve">We may provide you with an online payment facility for booking events and courses or purchasing other products from us, in which case you will be required to provide payment card information and other details to us or a </w:t>
            </w:r>
            <w:proofErr w:type="gramStart"/>
            <w:r w:rsidRPr="2501C761">
              <w:rPr>
                <w:sz w:val="20"/>
                <w:szCs w:val="20"/>
              </w:rPr>
              <w:t>third party</w:t>
            </w:r>
            <w:proofErr w:type="gramEnd"/>
            <w:r w:rsidRPr="2501C761">
              <w:rPr>
                <w:sz w:val="20"/>
                <w:szCs w:val="20"/>
              </w:rPr>
              <w:t xml:space="preserve"> service provider in order to process such payments</w:t>
            </w:r>
            <w:r w:rsidR="1B18250A" w:rsidRPr="2501C761">
              <w:rPr>
                <w:sz w:val="20"/>
                <w:szCs w:val="20"/>
              </w:rPr>
              <w:t>.</w:t>
            </w:r>
          </w:p>
        </w:tc>
        <w:tc>
          <w:tcPr>
            <w:tcW w:w="3210" w:type="dxa"/>
          </w:tcPr>
          <w:p w14:paraId="4570CAFF" w14:textId="100458F8" w:rsidR="1B18250A" w:rsidRDefault="1B18250A" w:rsidP="004D6708">
            <w:pPr>
              <w:pStyle w:val="BodyText"/>
              <w:spacing w:line="360" w:lineRule="auto"/>
            </w:pPr>
            <w:r w:rsidRPr="2501C761">
              <w:t>To facilitate and process payments.</w:t>
            </w:r>
          </w:p>
        </w:tc>
        <w:tc>
          <w:tcPr>
            <w:tcW w:w="3210" w:type="dxa"/>
          </w:tcPr>
          <w:p w14:paraId="52D0E74A" w14:textId="553DDEE3" w:rsidR="1B18250A" w:rsidRDefault="1B18250A" w:rsidP="004D6708">
            <w:pPr>
              <w:pStyle w:val="BodyText"/>
              <w:spacing w:line="360" w:lineRule="auto"/>
              <w:ind w:left="1" w:hanging="1"/>
              <w:rPr>
                <w:sz w:val="20"/>
                <w:szCs w:val="20"/>
              </w:rPr>
            </w:pPr>
            <w:proofErr w:type="gramStart"/>
            <w:r w:rsidRPr="2501C761">
              <w:rPr>
                <w:sz w:val="20"/>
                <w:szCs w:val="20"/>
              </w:rPr>
              <w:t>In order for</w:t>
            </w:r>
            <w:proofErr w:type="gramEnd"/>
            <w:r w:rsidRPr="2501C761">
              <w:rPr>
                <w:sz w:val="20"/>
                <w:szCs w:val="20"/>
              </w:rPr>
              <w:t xml:space="preserve"> us to perform a contract we have with you.</w:t>
            </w:r>
          </w:p>
          <w:p w14:paraId="0088CB29" w14:textId="5177E6B2" w:rsidR="2501C761" w:rsidRDefault="2501C761" w:rsidP="004D6708">
            <w:pPr>
              <w:pStyle w:val="BodyText"/>
              <w:spacing w:line="360" w:lineRule="auto"/>
            </w:pPr>
          </w:p>
        </w:tc>
      </w:tr>
      <w:tr w:rsidR="2501C761" w14:paraId="4D5BF338" w14:textId="77777777" w:rsidTr="003C5C8C">
        <w:tblPrEx>
          <w:tblLook w:val="06A0" w:firstRow="1" w:lastRow="0" w:firstColumn="1" w:lastColumn="0" w:noHBand="1" w:noVBand="1"/>
        </w:tblPrEx>
        <w:tc>
          <w:tcPr>
            <w:tcW w:w="3210" w:type="dxa"/>
          </w:tcPr>
          <w:p w14:paraId="7C6A6128" w14:textId="3088E819" w:rsidR="1B18250A" w:rsidRDefault="1B18250A" w:rsidP="004D6708">
            <w:pPr>
              <w:pStyle w:val="BodyText"/>
              <w:spacing w:line="360" w:lineRule="auto"/>
            </w:pPr>
            <w:r w:rsidRPr="2501C761">
              <w:rPr>
                <w:b/>
                <w:bCs/>
                <w:sz w:val="20"/>
                <w:szCs w:val="20"/>
              </w:rPr>
              <w:t xml:space="preserve">Technical data. </w:t>
            </w:r>
            <w:r w:rsidRPr="2501C761">
              <w:rPr>
                <w:sz w:val="20"/>
                <w:szCs w:val="20"/>
              </w:rPr>
              <w:t>We collect information about how you use the Website and how you access our services, including your computer’s IP address and information that can be derived from it (such as your internet provider and geographic location). We collect some of this information using cookies and similar technologies.</w:t>
            </w:r>
          </w:p>
        </w:tc>
        <w:tc>
          <w:tcPr>
            <w:tcW w:w="3210" w:type="dxa"/>
          </w:tcPr>
          <w:p w14:paraId="1630B5A7" w14:textId="70883F58" w:rsidR="2501C761" w:rsidRDefault="63E303EE" w:rsidP="004D6708">
            <w:pPr>
              <w:pStyle w:val="BodyText"/>
              <w:spacing w:line="360" w:lineRule="auto"/>
            </w:pPr>
            <w:r w:rsidRPr="63E303EE">
              <w:t xml:space="preserve">To administer our website effectively; to optimise performance, communication and security. </w:t>
            </w:r>
          </w:p>
        </w:tc>
        <w:tc>
          <w:tcPr>
            <w:tcW w:w="3210" w:type="dxa"/>
          </w:tcPr>
          <w:p w14:paraId="352B0C2B" w14:textId="3EE1597A" w:rsidR="2501C761" w:rsidRDefault="63EF2890" w:rsidP="004D6708">
            <w:pPr>
              <w:pStyle w:val="BodyText"/>
              <w:spacing w:line="360" w:lineRule="auto"/>
            </w:pPr>
            <w:r w:rsidRPr="2501C761">
              <w:rPr>
                <w:sz w:val="20"/>
                <w:szCs w:val="20"/>
              </w:rPr>
              <w:t xml:space="preserve">Our legitimate interest. Our legitimate interest is that the content on our </w:t>
            </w:r>
            <w:proofErr w:type="gramStart"/>
            <w:r w:rsidRPr="2501C761">
              <w:rPr>
                <w:sz w:val="20"/>
                <w:szCs w:val="20"/>
              </w:rPr>
              <w:t>Website</w:t>
            </w:r>
            <w:proofErr w:type="gramEnd"/>
            <w:r w:rsidRPr="2501C761">
              <w:rPr>
                <w:sz w:val="20"/>
                <w:szCs w:val="20"/>
              </w:rPr>
              <w:t xml:space="preserve"> is presented in the most effective manner for you and for your computer; to administer our Website and for internal operations, including troubleshooting, data analysis, testing, research, statistical and survey purposes; to keep our Website safe and secure; and to notify you about changes to our services.</w:t>
            </w:r>
          </w:p>
        </w:tc>
      </w:tr>
    </w:tbl>
    <w:p w14:paraId="21A29C2B" w14:textId="2F8017FA" w:rsidR="00C01F8C" w:rsidRPr="007D162D" w:rsidRDefault="00C01F8C" w:rsidP="004D6708">
      <w:pPr>
        <w:spacing w:line="360" w:lineRule="auto"/>
        <w:rPr>
          <w:sz w:val="20"/>
          <w:szCs w:val="20"/>
        </w:rPr>
      </w:pPr>
    </w:p>
    <w:p w14:paraId="41CD2DAB" w14:textId="6789FFD4" w:rsidR="00431992" w:rsidRPr="00F26F8E" w:rsidRDefault="00431992" w:rsidP="004D6708">
      <w:pPr>
        <w:spacing w:line="360" w:lineRule="auto"/>
        <w:ind w:left="142"/>
        <w:rPr>
          <w:b/>
          <w:bCs/>
          <w:sz w:val="24"/>
          <w:szCs w:val="24"/>
        </w:rPr>
      </w:pPr>
      <w:r w:rsidRPr="00F26F8E">
        <w:rPr>
          <w:b/>
          <w:bCs/>
          <w:sz w:val="24"/>
          <w:szCs w:val="24"/>
        </w:rPr>
        <w:t>O</w:t>
      </w:r>
      <w:r w:rsidR="00F26F8E">
        <w:rPr>
          <w:b/>
          <w:bCs/>
          <w:sz w:val="24"/>
          <w:szCs w:val="24"/>
        </w:rPr>
        <w:t>btaining your personal data</w:t>
      </w:r>
    </w:p>
    <w:p w14:paraId="764DD7B0" w14:textId="42254247" w:rsidR="00C01F8C" w:rsidRPr="007D162D" w:rsidRDefault="00431992" w:rsidP="004D6708">
      <w:pPr>
        <w:spacing w:line="360" w:lineRule="auto"/>
        <w:ind w:left="142"/>
        <w:rPr>
          <w:sz w:val="20"/>
          <w:szCs w:val="20"/>
        </w:rPr>
      </w:pPr>
      <w:r w:rsidRPr="007D162D">
        <w:rPr>
          <w:sz w:val="20"/>
          <w:szCs w:val="20"/>
        </w:rPr>
        <w:t xml:space="preserve">In most cases we will obtain this information from you directly.  </w:t>
      </w:r>
    </w:p>
    <w:p w14:paraId="7B59AC84" w14:textId="4F8DA28C" w:rsidR="00C01F8C" w:rsidRPr="007D162D" w:rsidRDefault="00C01F8C" w:rsidP="004D6708">
      <w:pPr>
        <w:pStyle w:val="BodyText"/>
        <w:spacing w:line="360" w:lineRule="auto"/>
        <w:ind w:left="140" w:right="450"/>
        <w:rPr>
          <w:sz w:val="20"/>
          <w:szCs w:val="20"/>
        </w:rPr>
      </w:pPr>
    </w:p>
    <w:p w14:paraId="3627F58C" w14:textId="18B131A5" w:rsidR="00C14F02" w:rsidRPr="003D5756" w:rsidRDefault="003D5756" w:rsidP="004D6708">
      <w:pPr>
        <w:pStyle w:val="BodyText"/>
        <w:spacing w:line="360" w:lineRule="auto"/>
        <w:ind w:left="140" w:right="450"/>
        <w:rPr>
          <w:b/>
          <w:bCs/>
          <w:sz w:val="24"/>
          <w:szCs w:val="24"/>
        </w:rPr>
      </w:pPr>
      <w:r>
        <w:rPr>
          <w:b/>
          <w:bCs/>
          <w:sz w:val="24"/>
          <w:szCs w:val="24"/>
        </w:rPr>
        <w:t>Freedom of Information</w:t>
      </w:r>
    </w:p>
    <w:p w14:paraId="3A3C5012" w14:textId="1F9AC37D" w:rsidR="00C01F8C" w:rsidRPr="007D162D" w:rsidRDefault="00E966B2" w:rsidP="004D6708">
      <w:pPr>
        <w:pStyle w:val="BodyText"/>
        <w:spacing w:line="360" w:lineRule="auto"/>
        <w:ind w:left="139" w:right="589"/>
        <w:rPr>
          <w:sz w:val="20"/>
          <w:szCs w:val="20"/>
        </w:rPr>
      </w:pPr>
      <w:r w:rsidRPr="007D162D">
        <w:rPr>
          <w:sz w:val="20"/>
          <w:szCs w:val="20"/>
        </w:rPr>
        <w:t>We are subject to the requirements of the Freedom of Information (Scotland) Act 2002 (“FOISA”) and the Environmental Information (Scotland) Regulations 2004 (“EIRs”</w:t>
      </w:r>
      <w:proofErr w:type="gramStart"/>
      <w:r w:rsidRPr="007D162D">
        <w:rPr>
          <w:sz w:val="20"/>
          <w:szCs w:val="20"/>
        </w:rPr>
        <w:t>), and</w:t>
      </w:r>
      <w:proofErr w:type="gramEnd"/>
      <w:r w:rsidRPr="007D162D">
        <w:rPr>
          <w:sz w:val="20"/>
          <w:szCs w:val="20"/>
        </w:rPr>
        <w:t xml:space="preserve"> may be required under </w:t>
      </w:r>
      <w:r w:rsidR="00BF5E32" w:rsidRPr="007D162D">
        <w:rPr>
          <w:sz w:val="20"/>
          <w:szCs w:val="20"/>
        </w:rPr>
        <w:t xml:space="preserve">the </w:t>
      </w:r>
      <w:r w:rsidRPr="007D162D">
        <w:rPr>
          <w:sz w:val="20"/>
          <w:szCs w:val="20"/>
        </w:rPr>
        <w:t xml:space="preserve">FOISA and the EIRs to disclose your personal </w:t>
      </w:r>
      <w:r w:rsidR="00B76763" w:rsidRPr="007D162D">
        <w:rPr>
          <w:sz w:val="20"/>
          <w:szCs w:val="20"/>
        </w:rPr>
        <w:t>data</w:t>
      </w:r>
      <w:r w:rsidR="00BF5E32" w:rsidRPr="007D162D">
        <w:rPr>
          <w:sz w:val="20"/>
          <w:szCs w:val="20"/>
        </w:rPr>
        <w:t>, subject to exemptions contained in the FOISA and the EIRs</w:t>
      </w:r>
      <w:r w:rsidRPr="007D162D">
        <w:rPr>
          <w:sz w:val="20"/>
          <w:szCs w:val="20"/>
        </w:rPr>
        <w:t>.</w:t>
      </w:r>
    </w:p>
    <w:p w14:paraId="36D88FCB" w14:textId="77777777" w:rsidR="00C01F8C" w:rsidRPr="007D162D" w:rsidRDefault="00C01F8C" w:rsidP="004D6708">
      <w:pPr>
        <w:pStyle w:val="BodyText"/>
        <w:spacing w:line="360" w:lineRule="auto"/>
        <w:rPr>
          <w:sz w:val="20"/>
          <w:szCs w:val="20"/>
        </w:rPr>
      </w:pPr>
    </w:p>
    <w:p w14:paraId="25896661" w14:textId="77777777" w:rsidR="007746DB" w:rsidRDefault="007746DB" w:rsidP="004D6708">
      <w:pPr>
        <w:spacing w:line="360" w:lineRule="auto"/>
        <w:rPr>
          <w:b/>
          <w:bCs/>
          <w:sz w:val="24"/>
          <w:szCs w:val="24"/>
        </w:rPr>
      </w:pPr>
      <w:r>
        <w:rPr>
          <w:b/>
          <w:bCs/>
          <w:sz w:val="24"/>
          <w:szCs w:val="24"/>
        </w:rPr>
        <w:br w:type="page"/>
      </w:r>
    </w:p>
    <w:p w14:paraId="2D111CA3" w14:textId="23295B20" w:rsidR="00C01F8C" w:rsidRDefault="00C42DA7" w:rsidP="004D6708">
      <w:pPr>
        <w:pStyle w:val="BodyText"/>
        <w:spacing w:line="360" w:lineRule="auto"/>
        <w:ind w:left="140"/>
        <w:rPr>
          <w:b/>
          <w:bCs/>
          <w:sz w:val="24"/>
          <w:szCs w:val="24"/>
        </w:rPr>
      </w:pPr>
      <w:r>
        <w:rPr>
          <w:b/>
          <w:bCs/>
          <w:sz w:val="24"/>
          <w:szCs w:val="24"/>
        </w:rPr>
        <w:lastRenderedPageBreak/>
        <w:t>Sharing your personal data</w:t>
      </w:r>
    </w:p>
    <w:p w14:paraId="2384003D" w14:textId="77777777" w:rsidR="00157962" w:rsidRDefault="00157962" w:rsidP="004D6708">
      <w:pPr>
        <w:pStyle w:val="BodyText"/>
        <w:spacing w:line="360" w:lineRule="auto"/>
        <w:ind w:left="139" w:right="589"/>
        <w:rPr>
          <w:b/>
          <w:bCs/>
          <w:sz w:val="20"/>
          <w:szCs w:val="20"/>
        </w:rPr>
      </w:pPr>
    </w:p>
    <w:p w14:paraId="68726F6E" w14:textId="6C58BE28" w:rsidR="00C01F8C" w:rsidRPr="007D162D" w:rsidRDefault="00E966B2" w:rsidP="004D6708">
      <w:pPr>
        <w:pStyle w:val="BodyText"/>
        <w:spacing w:line="360" w:lineRule="auto"/>
        <w:ind w:left="139" w:right="589"/>
        <w:rPr>
          <w:sz w:val="20"/>
          <w:szCs w:val="20"/>
        </w:rPr>
      </w:pPr>
      <w:r w:rsidRPr="007746DB">
        <w:rPr>
          <w:b/>
          <w:bCs/>
          <w:sz w:val="20"/>
          <w:szCs w:val="20"/>
        </w:rPr>
        <w:t>Selected third parties</w:t>
      </w:r>
      <w:r w:rsidRPr="007746DB">
        <w:rPr>
          <w:sz w:val="20"/>
          <w:szCs w:val="20"/>
        </w:rPr>
        <w:t xml:space="preserve">. </w:t>
      </w:r>
      <w:r w:rsidRPr="007D162D">
        <w:rPr>
          <w:sz w:val="20"/>
          <w:szCs w:val="20"/>
        </w:rPr>
        <w:t>We may</w:t>
      </w:r>
      <w:r w:rsidR="00974247" w:rsidRPr="007D162D">
        <w:rPr>
          <w:sz w:val="20"/>
          <w:szCs w:val="20"/>
        </w:rPr>
        <w:t>, if necessary and appropriate and in accordance with Data Protection Laws,</w:t>
      </w:r>
      <w:r w:rsidRPr="007D162D">
        <w:rPr>
          <w:sz w:val="20"/>
          <w:szCs w:val="20"/>
        </w:rPr>
        <w:t xml:space="preserve"> share your </w:t>
      </w:r>
      <w:r w:rsidR="00EE1050" w:rsidRPr="007D162D">
        <w:rPr>
          <w:sz w:val="20"/>
          <w:szCs w:val="20"/>
        </w:rPr>
        <w:t xml:space="preserve">personal data </w:t>
      </w:r>
      <w:r w:rsidRPr="007D162D">
        <w:rPr>
          <w:sz w:val="20"/>
          <w:szCs w:val="20"/>
        </w:rPr>
        <w:t xml:space="preserve">with </w:t>
      </w:r>
      <w:r w:rsidR="00974247" w:rsidRPr="007D162D">
        <w:rPr>
          <w:sz w:val="20"/>
          <w:szCs w:val="20"/>
        </w:rPr>
        <w:t xml:space="preserve">carefully </w:t>
      </w:r>
      <w:r w:rsidRPr="007D162D">
        <w:rPr>
          <w:sz w:val="20"/>
          <w:szCs w:val="20"/>
        </w:rPr>
        <w:t>selected third parties, including:</w:t>
      </w:r>
    </w:p>
    <w:p w14:paraId="0929AAE7" w14:textId="77777777" w:rsidR="00C01F8C" w:rsidRPr="007D162D" w:rsidRDefault="00C01F8C" w:rsidP="004D6708">
      <w:pPr>
        <w:pStyle w:val="BodyText"/>
        <w:spacing w:line="360" w:lineRule="auto"/>
        <w:rPr>
          <w:sz w:val="20"/>
          <w:szCs w:val="20"/>
        </w:rPr>
      </w:pPr>
    </w:p>
    <w:p w14:paraId="1E8E0E87" w14:textId="2608C880" w:rsidR="00C01F8C" w:rsidRPr="007D162D" w:rsidRDefault="00E966B2" w:rsidP="004D6708">
      <w:pPr>
        <w:pStyle w:val="ListParagraph"/>
        <w:numPr>
          <w:ilvl w:val="0"/>
          <w:numId w:val="2"/>
        </w:numPr>
        <w:tabs>
          <w:tab w:val="left" w:pos="860"/>
          <w:tab w:val="left" w:pos="861"/>
        </w:tabs>
        <w:spacing w:before="0" w:line="360" w:lineRule="auto"/>
        <w:ind w:hanging="360"/>
        <w:rPr>
          <w:sz w:val="20"/>
          <w:szCs w:val="20"/>
        </w:rPr>
      </w:pPr>
      <w:r w:rsidRPr="007D162D">
        <w:rPr>
          <w:sz w:val="20"/>
          <w:szCs w:val="20"/>
        </w:rPr>
        <w:t>Key partners, including the Scottish Government and the Scottish Funding</w:t>
      </w:r>
      <w:r w:rsidRPr="007D162D">
        <w:rPr>
          <w:spacing w:val="-4"/>
          <w:sz w:val="20"/>
          <w:szCs w:val="20"/>
        </w:rPr>
        <w:t xml:space="preserve"> </w:t>
      </w:r>
      <w:r w:rsidRPr="007D162D">
        <w:rPr>
          <w:sz w:val="20"/>
          <w:szCs w:val="20"/>
        </w:rPr>
        <w:t>Council</w:t>
      </w:r>
      <w:r w:rsidR="00AE179D">
        <w:rPr>
          <w:sz w:val="20"/>
          <w:szCs w:val="20"/>
        </w:rPr>
        <w:t>.</w:t>
      </w:r>
    </w:p>
    <w:p w14:paraId="4AD003C5" w14:textId="3A00A0D4" w:rsidR="00C01F8C" w:rsidRPr="007D162D" w:rsidRDefault="00E966B2" w:rsidP="004D6708">
      <w:pPr>
        <w:pStyle w:val="ListParagraph"/>
        <w:numPr>
          <w:ilvl w:val="0"/>
          <w:numId w:val="2"/>
        </w:numPr>
        <w:tabs>
          <w:tab w:val="left" w:pos="860"/>
          <w:tab w:val="left" w:pos="861"/>
        </w:tabs>
        <w:spacing w:before="0" w:line="360" w:lineRule="auto"/>
        <w:ind w:right="531" w:hanging="360"/>
        <w:rPr>
          <w:sz w:val="20"/>
          <w:szCs w:val="20"/>
        </w:rPr>
      </w:pPr>
      <w:r w:rsidRPr="007D162D">
        <w:rPr>
          <w:sz w:val="20"/>
          <w:szCs w:val="20"/>
        </w:rPr>
        <w:t>Key stakeholders, including public sector and not for profit education agencies (such as Education Scotland, Skills Development Scotland, the Scottish Qualifications Authority, and the Scottish Credit Qualifications Framework)</w:t>
      </w:r>
      <w:r w:rsidR="00AE179D">
        <w:rPr>
          <w:sz w:val="20"/>
          <w:szCs w:val="20"/>
        </w:rPr>
        <w:t>.</w:t>
      </w:r>
    </w:p>
    <w:p w14:paraId="292D7549" w14:textId="4526C60C" w:rsidR="00C01F8C" w:rsidRPr="007D162D" w:rsidRDefault="00E966B2" w:rsidP="004D6708">
      <w:pPr>
        <w:pStyle w:val="ListParagraph"/>
        <w:numPr>
          <w:ilvl w:val="0"/>
          <w:numId w:val="2"/>
        </w:numPr>
        <w:tabs>
          <w:tab w:val="left" w:pos="860"/>
          <w:tab w:val="left" w:pos="861"/>
        </w:tabs>
        <w:spacing w:before="0" w:line="360" w:lineRule="auto"/>
        <w:ind w:right="575" w:hanging="360"/>
        <w:rPr>
          <w:sz w:val="20"/>
          <w:szCs w:val="20"/>
        </w:rPr>
      </w:pPr>
      <w:r w:rsidRPr="007D162D">
        <w:rPr>
          <w:sz w:val="20"/>
          <w:szCs w:val="20"/>
        </w:rPr>
        <w:t>Awarding and accreditation bodies (such as the Chartered Management Institute and the Scottish Qualifications Authority), to enable candidates to proceed with the</w:t>
      </w:r>
      <w:r w:rsidRPr="007D162D">
        <w:rPr>
          <w:spacing w:val="-4"/>
          <w:sz w:val="20"/>
          <w:szCs w:val="20"/>
        </w:rPr>
        <w:t xml:space="preserve"> </w:t>
      </w:r>
      <w:r w:rsidRPr="007D162D">
        <w:rPr>
          <w:sz w:val="20"/>
          <w:szCs w:val="20"/>
        </w:rPr>
        <w:t>accreditation</w:t>
      </w:r>
      <w:r w:rsidR="00AE179D">
        <w:rPr>
          <w:sz w:val="20"/>
          <w:szCs w:val="20"/>
        </w:rPr>
        <w:t>.</w:t>
      </w:r>
    </w:p>
    <w:p w14:paraId="4FF92764" w14:textId="7B889CD0" w:rsidR="00C01F8C" w:rsidRPr="007D162D" w:rsidRDefault="00E966B2" w:rsidP="004D6708">
      <w:pPr>
        <w:pStyle w:val="ListParagraph"/>
        <w:numPr>
          <w:ilvl w:val="0"/>
          <w:numId w:val="2"/>
        </w:numPr>
        <w:tabs>
          <w:tab w:val="left" w:pos="860"/>
          <w:tab w:val="left" w:pos="861"/>
        </w:tabs>
        <w:spacing w:before="0" w:line="360" w:lineRule="auto"/>
        <w:ind w:hanging="360"/>
        <w:rPr>
          <w:sz w:val="20"/>
          <w:szCs w:val="20"/>
        </w:rPr>
      </w:pPr>
      <w:r w:rsidRPr="007D162D">
        <w:rPr>
          <w:sz w:val="20"/>
          <w:szCs w:val="20"/>
        </w:rPr>
        <w:t>Schools, colleges and other relevant training</w:t>
      </w:r>
      <w:r w:rsidRPr="007D162D">
        <w:rPr>
          <w:spacing w:val="-4"/>
          <w:sz w:val="20"/>
          <w:szCs w:val="20"/>
        </w:rPr>
        <w:t xml:space="preserve"> </w:t>
      </w:r>
      <w:r w:rsidRPr="007D162D">
        <w:rPr>
          <w:sz w:val="20"/>
          <w:szCs w:val="20"/>
        </w:rPr>
        <w:t>establishments</w:t>
      </w:r>
      <w:r w:rsidR="00AE179D">
        <w:rPr>
          <w:sz w:val="20"/>
          <w:szCs w:val="20"/>
        </w:rPr>
        <w:t>.</w:t>
      </w:r>
    </w:p>
    <w:p w14:paraId="2469182C" w14:textId="42F4CB54" w:rsidR="00C01F8C" w:rsidRPr="007D162D" w:rsidRDefault="00E966B2" w:rsidP="004D6708">
      <w:pPr>
        <w:pStyle w:val="ListParagraph"/>
        <w:numPr>
          <w:ilvl w:val="0"/>
          <w:numId w:val="2"/>
        </w:numPr>
        <w:tabs>
          <w:tab w:val="left" w:pos="860"/>
          <w:tab w:val="left" w:pos="861"/>
        </w:tabs>
        <w:spacing w:before="0" w:line="360" w:lineRule="auto"/>
        <w:ind w:hanging="360"/>
        <w:rPr>
          <w:sz w:val="20"/>
          <w:szCs w:val="20"/>
        </w:rPr>
      </w:pPr>
      <w:r w:rsidRPr="007D162D">
        <w:rPr>
          <w:sz w:val="20"/>
          <w:szCs w:val="20"/>
        </w:rPr>
        <w:t>Your</w:t>
      </w:r>
      <w:r w:rsidRPr="007D162D">
        <w:rPr>
          <w:spacing w:val="-2"/>
          <w:sz w:val="20"/>
          <w:szCs w:val="20"/>
        </w:rPr>
        <w:t xml:space="preserve"> </w:t>
      </w:r>
      <w:r w:rsidRPr="007D162D">
        <w:rPr>
          <w:sz w:val="20"/>
          <w:szCs w:val="20"/>
        </w:rPr>
        <w:t>employer</w:t>
      </w:r>
      <w:r w:rsidR="00AE179D">
        <w:rPr>
          <w:sz w:val="20"/>
          <w:szCs w:val="20"/>
        </w:rPr>
        <w:t>.</w:t>
      </w:r>
    </w:p>
    <w:p w14:paraId="6ED11896" w14:textId="4429216B" w:rsidR="00C01F8C" w:rsidRPr="007D162D" w:rsidRDefault="00E966B2" w:rsidP="004D6708">
      <w:pPr>
        <w:pStyle w:val="ListParagraph"/>
        <w:numPr>
          <w:ilvl w:val="0"/>
          <w:numId w:val="2"/>
        </w:numPr>
        <w:tabs>
          <w:tab w:val="left" w:pos="860"/>
          <w:tab w:val="left" w:pos="861"/>
        </w:tabs>
        <w:spacing w:before="0" w:line="360" w:lineRule="auto"/>
        <w:ind w:hanging="360"/>
        <w:rPr>
          <w:sz w:val="20"/>
          <w:szCs w:val="20"/>
        </w:rPr>
      </w:pPr>
      <w:r w:rsidRPr="007D162D">
        <w:rPr>
          <w:sz w:val="20"/>
          <w:szCs w:val="20"/>
        </w:rPr>
        <w:t>Other voluntary sector and not for profit organisations with whom we partner to deliver</w:t>
      </w:r>
      <w:r w:rsidRPr="007D162D">
        <w:rPr>
          <w:spacing w:val="-13"/>
          <w:sz w:val="20"/>
          <w:szCs w:val="20"/>
        </w:rPr>
        <w:t xml:space="preserve"> </w:t>
      </w:r>
      <w:r w:rsidRPr="007D162D">
        <w:rPr>
          <w:sz w:val="20"/>
          <w:szCs w:val="20"/>
        </w:rPr>
        <w:t>services</w:t>
      </w:r>
      <w:r w:rsidR="00AE179D">
        <w:rPr>
          <w:sz w:val="20"/>
          <w:szCs w:val="20"/>
        </w:rPr>
        <w:t>.</w:t>
      </w:r>
    </w:p>
    <w:p w14:paraId="66A93311" w14:textId="77777777" w:rsidR="00C01F8C" w:rsidRPr="007D162D" w:rsidRDefault="00C01F8C" w:rsidP="004D6708">
      <w:pPr>
        <w:pStyle w:val="BodyText"/>
        <w:spacing w:line="360" w:lineRule="auto"/>
        <w:rPr>
          <w:sz w:val="20"/>
          <w:szCs w:val="20"/>
        </w:rPr>
      </w:pPr>
    </w:p>
    <w:p w14:paraId="041907B1" w14:textId="73EFDB51" w:rsidR="00C01F8C" w:rsidRPr="007D162D" w:rsidRDefault="00E966B2" w:rsidP="004D6708">
      <w:pPr>
        <w:pStyle w:val="BodyText"/>
        <w:spacing w:line="360" w:lineRule="auto"/>
        <w:ind w:left="140" w:right="568" w:hanging="1"/>
        <w:rPr>
          <w:sz w:val="20"/>
          <w:szCs w:val="20"/>
        </w:rPr>
      </w:pPr>
      <w:r w:rsidRPr="005C753F">
        <w:rPr>
          <w:b/>
          <w:sz w:val="20"/>
          <w:szCs w:val="20"/>
        </w:rPr>
        <w:t>Analytics.</w:t>
      </w:r>
      <w:r w:rsidRPr="007D162D">
        <w:rPr>
          <w:b/>
          <w:sz w:val="20"/>
          <w:szCs w:val="20"/>
        </w:rPr>
        <w:t xml:space="preserve"> </w:t>
      </w:r>
      <w:r w:rsidRPr="007D162D">
        <w:rPr>
          <w:sz w:val="20"/>
          <w:szCs w:val="20"/>
        </w:rPr>
        <w:t xml:space="preserve">We may share your </w:t>
      </w:r>
      <w:r w:rsidR="00EE1050" w:rsidRPr="007D162D">
        <w:rPr>
          <w:sz w:val="20"/>
          <w:szCs w:val="20"/>
        </w:rPr>
        <w:t xml:space="preserve">personal data </w:t>
      </w:r>
      <w:r w:rsidRPr="007D162D">
        <w:rPr>
          <w:sz w:val="20"/>
          <w:szCs w:val="20"/>
        </w:rPr>
        <w:t xml:space="preserve">with analytics and search engine providers that assist us in the improvement and optimisation of our </w:t>
      </w:r>
      <w:proofErr w:type="gramStart"/>
      <w:r w:rsidRPr="007D162D">
        <w:rPr>
          <w:sz w:val="20"/>
          <w:szCs w:val="20"/>
        </w:rPr>
        <w:t>Website</w:t>
      </w:r>
      <w:proofErr w:type="gramEnd"/>
      <w:r w:rsidRPr="007D162D">
        <w:rPr>
          <w:sz w:val="20"/>
          <w:szCs w:val="20"/>
        </w:rPr>
        <w:t>.</w:t>
      </w:r>
    </w:p>
    <w:p w14:paraId="4F48D616" w14:textId="77777777" w:rsidR="00C01F8C" w:rsidRPr="007D162D" w:rsidRDefault="00C01F8C" w:rsidP="004D6708">
      <w:pPr>
        <w:pStyle w:val="BodyText"/>
        <w:spacing w:line="360" w:lineRule="auto"/>
        <w:rPr>
          <w:sz w:val="20"/>
          <w:szCs w:val="20"/>
        </w:rPr>
      </w:pPr>
    </w:p>
    <w:p w14:paraId="3849DA17" w14:textId="427D4DE6" w:rsidR="00C01F8C" w:rsidRPr="007D162D" w:rsidRDefault="00E966B2" w:rsidP="004D6708">
      <w:pPr>
        <w:pStyle w:val="BodyText"/>
        <w:spacing w:line="360" w:lineRule="auto"/>
        <w:ind w:left="140" w:right="788"/>
        <w:rPr>
          <w:sz w:val="20"/>
          <w:szCs w:val="20"/>
        </w:rPr>
      </w:pPr>
      <w:r w:rsidRPr="007D162D">
        <w:rPr>
          <w:b/>
          <w:sz w:val="20"/>
          <w:szCs w:val="20"/>
        </w:rPr>
        <w:t xml:space="preserve">Successor entity. </w:t>
      </w:r>
      <w:r w:rsidRPr="007D162D">
        <w:rPr>
          <w:sz w:val="20"/>
          <w:szCs w:val="20"/>
        </w:rPr>
        <w:t xml:space="preserve">Your personal data may be disclosed to a successor organisation in the event that a </w:t>
      </w:r>
      <w:proofErr w:type="gramStart"/>
      <w:r w:rsidRPr="007D162D">
        <w:rPr>
          <w:sz w:val="20"/>
          <w:szCs w:val="20"/>
        </w:rPr>
        <w:t>third party</w:t>
      </w:r>
      <w:proofErr w:type="gramEnd"/>
      <w:r w:rsidRPr="007D162D">
        <w:rPr>
          <w:sz w:val="20"/>
          <w:szCs w:val="20"/>
        </w:rPr>
        <w:t xml:space="preserve"> organisation assumes the role of CDN and takes on the functions and activities of CDN</w:t>
      </w:r>
      <w:r w:rsidR="00974247" w:rsidRPr="007D162D">
        <w:rPr>
          <w:sz w:val="20"/>
          <w:szCs w:val="20"/>
        </w:rPr>
        <w:t>.</w:t>
      </w:r>
    </w:p>
    <w:p w14:paraId="044084DE" w14:textId="77777777" w:rsidR="00C01F8C" w:rsidRPr="007D162D" w:rsidRDefault="00C01F8C" w:rsidP="004D6708">
      <w:pPr>
        <w:pStyle w:val="BodyText"/>
        <w:spacing w:line="360" w:lineRule="auto"/>
        <w:rPr>
          <w:sz w:val="20"/>
          <w:szCs w:val="20"/>
        </w:rPr>
      </w:pPr>
    </w:p>
    <w:p w14:paraId="3A35EA54" w14:textId="307A70A7" w:rsidR="00C01F8C" w:rsidRPr="007D162D" w:rsidRDefault="00E966B2" w:rsidP="004D6708">
      <w:pPr>
        <w:pStyle w:val="BodyText"/>
        <w:spacing w:line="360" w:lineRule="auto"/>
        <w:ind w:left="140" w:right="524" w:hanging="1"/>
        <w:rPr>
          <w:sz w:val="20"/>
          <w:szCs w:val="20"/>
        </w:rPr>
      </w:pPr>
      <w:r w:rsidRPr="007D162D">
        <w:rPr>
          <w:b/>
          <w:sz w:val="20"/>
          <w:szCs w:val="20"/>
        </w:rPr>
        <w:t xml:space="preserve">Compliance with law. </w:t>
      </w:r>
      <w:r w:rsidRPr="007D162D">
        <w:rPr>
          <w:sz w:val="20"/>
          <w:szCs w:val="20"/>
        </w:rPr>
        <w:t xml:space="preserve">We may share your </w:t>
      </w:r>
      <w:r w:rsidR="00EE1050" w:rsidRPr="007D162D">
        <w:rPr>
          <w:sz w:val="20"/>
          <w:szCs w:val="20"/>
        </w:rPr>
        <w:t xml:space="preserve">personal data </w:t>
      </w:r>
      <w:r w:rsidRPr="007D162D">
        <w:rPr>
          <w:sz w:val="20"/>
          <w:szCs w:val="20"/>
        </w:rPr>
        <w:t xml:space="preserve">if we are under a duty to disclose or share your personal </w:t>
      </w:r>
      <w:r w:rsidR="00B76763" w:rsidRPr="007D162D">
        <w:rPr>
          <w:sz w:val="20"/>
          <w:szCs w:val="20"/>
        </w:rPr>
        <w:t xml:space="preserve">data </w:t>
      </w:r>
      <w:proofErr w:type="gramStart"/>
      <w:r w:rsidRPr="007D162D">
        <w:rPr>
          <w:sz w:val="20"/>
          <w:szCs w:val="20"/>
        </w:rPr>
        <w:t>in order to</w:t>
      </w:r>
      <w:proofErr w:type="gramEnd"/>
      <w:r w:rsidRPr="007D162D">
        <w:rPr>
          <w:sz w:val="20"/>
          <w:szCs w:val="20"/>
        </w:rPr>
        <w:t xml:space="preserve"> comply with any legal obligation, or to protect the rights, property, or safety of CDN, our customers, or others.</w:t>
      </w:r>
    </w:p>
    <w:p w14:paraId="416B5C67" w14:textId="77777777" w:rsidR="00C01F8C" w:rsidRPr="007D162D" w:rsidRDefault="00C01F8C" w:rsidP="004D6708">
      <w:pPr>
        <w:pStyle w:val="BodyText"/>
        <w:spacing w:line="360" w:lineRule="auto"/>
        <w:rPr>
          <w:sz w:val="20"/>
          <w:szCs w:val="20"/>
        </w:rPr>
      </w:pPr>
    </w:p>
    <w:p w14:paraId="22A20E05" w14:textId="77777777" w:rsidR="00F25E87" w:rsidRDefault="00E966B2" w:rsidP="004D6708">
      <w:pPr>
        <w:pStyle w:val="BodyText"/>
        <w:spacing w:line="360" w:lineRule="auto"/>
        <w:ind w:left="140" w:right="546"/>
        <w:rPr>
          <w:sz w:val="20"/>
          <w:szCs w:val="20"/>
        </w:rPr>
      </w:pPr>
      <w:r w:rsidRPr="007D162D">
        <w:rPr>
          <w:sz w:val="20"/>
          <w:szCs w:val="20"/>
        </w:rPr>
        <w:t xml:space="preserve">We may also share personal </w:t>
      </w:r>
      <w:r w:rsidR="00EE1050" w:rsidRPr="007D162D">
        <w:rPr>
          <w:sz w:val="20"/>
          <w:szCs w:val="20"/>
        </w:rPr>
        <w:t xml:space="preserve">data </w:t>
      </w:r>
      <w:r w:rsidRPr="007D162D">
        <w:rPr>
          <w:sz w:val="20"/>
          <w:szCs w:val="20"/>
        </w:rPr>
        <w:t>with other parties as instructed by you or subject to your consent.</w:t>
      </w:r>
    </w:p>
    <w:p w14:paraId="17984B14" w14:textId="01D6A5C4" w:rsidR="00431992" w:rsidRPr="007D162D" w:rsidRDefault="00E966B2" w:rsidP="004D6708">
      <w:pPr>
        <w:pStyle w:val="BodyText"/>
        <w:spacing w:line="360" w:lineRule="auto"/>
        <w:ind w:left="140" w:right="546"/>
        <w:rPr>
          <w:sz w:val="20"/>
          <w:szCs w:val="20"/>
        </w:rPr>
      </w:pPr>
      <w:r w:rsidRPr="007D162D">
        <w:rPr>
          <w:sz w:val="20"/>
          <w:szCs w:val="20"/>
        </w:rPr>
        <w:t xml:space="preserve"> </w:t>
      </w:r>
    </w:p>
    <w:p w14:paraId="3EF028A5" w14:textId="42EA3CC5" w:rsidR="00AE179D" w:rsidRDefault="00E966B2" w:rsidP="004D6708">
      <w:pPr>
        <w:pStyle w:val="BodyText"/>
        <w:spacing w:line="360" w:lineRule="auto"/>
        <w:ind w:left="142" w:right="544"/>
        <w:rPr>
          <w:b/>
          <w:bCs/>
          <w:sz w:val="24"/>
          <w:szCs w:val="24"/>
        </w:rPr>
      </w:pPr>
      <w:r w:rsidRPr="00AE179D">
        <w:rPr>
          <w:b/>
          <w:bCs/>
          <w:sz w:val="24"/>
          <w:szCs w:val="24"/>
        </w:rPr>
        <w:t>M</w:t>
      </w:r>
      <w:r w:rsidR="00AE179D">
        <w:rPr>
          <w:b/>
          <w:bCs/>
          <w:sz w:val="24"/>
          <w:szCs w:val="24"/>
        </w:rPr>
        <w:t>arketing</w:t>
      </w:r>
    </w:p>
    <w:p w14:paraId="0BC11EEB" w14:textId="77777777" w:rsidR="00157962" w:rsidRDefault="00157962" w:rsidP="004D6708">
      <w:pPr>
        <w:pStyle w:val="BodyText"/>
        <w:spacing w:line="360" w:lineRule="auto"/>
        <w:ind w:left="142" w:right="544"/>
        <w:rPr>
          <w:sz w:val="20"/>
          <w:szCs w:val="20"/>
        </w:rPr>
      </w:pPr>
    </w:p>
    <w:p w14:paraId="2ED8C8E0" w14:textId="1A09F9CE" w:rsidR="00C01F8C" w:rsidRPr="00AE179D" w:rsidRDefault="00E966B2" w:rsidP="004D6708">
      <w:pPr>
        <w:pStyle w:val="BodyText"/>
        <w:spacing w:line="360" w:lineRule="auto"/>
        <w:ind w:left="142" w:right="544"/>
        <w:rPr>
          <w:b/>
          <w:bCs/>
          <w:sz w:val="24"/>
          <w:szCs w:val="24"/>
        </w:rPr>
      </w:pPr>
      <w:r w:rsidRPr="007D162D">
        <w:rPr>
          <w:sz w:val="20"/>
          <w:szCs w:val="20"/>
        </w:rPr>
        <w:t xml:space="preserve">We may use your </w:t>
      </w:r>
      <w:r w:rsidR="00EE1050" w:rsidRPr="007D162D">
        <w:rPr>
          <w:sz w:val="20"/>
          <w:szCs w:val="20"/>
        </w:rPr>
        <w:t>personal data</w:t>
      </w:r>
      <w:r w:rsidRPr="007D162D">
        <w:rPr>
          <w:sz w:val="20"/>
          <w:szCs w:val="20"/>
        </w:rPr>
        <w:t xml:space="preserve"> to provide you with information about other services we offer that are </w:t>
      </w:r>
      <w:proofErr w:type="gramStart"/>
      <w:r w:rsidRPr="007D162D">
        <w:rPr>
          <w:sz w:val="20"/>
          <w:szCs w:val="20"/>
        </w:rPr>
        <w:t>similar to</w:t>
      </w:r>
      <w:proofErr w:type="gramEnd"/>
      <w:r w:rsidRPr="007D162D">
        <w:rPr>
          <w:sz w:val="20"/>
          <w:szCs w:val="20"/>
        </w:rPr>
        <w:t xml:space="preserve"> those that you have already purchased or enquired about. Where we have obtained your details </w:t>
      </w:r>
      <w:proofErr w:type="gramStart"/>
      <w:r w:rsidRPr="007D162D">
        <w:rPr>
          <w:sz w:val="20"/>
          <w:szCs w:val="20"/>
        </w:rPr>
        <w:t>in the course of</w:t>
      </w:r>
      <w:proofErr w:type="gramEnd"/>
      <w:r w:rsidRPr="007D162D">
        <w:rPr>
          <w:sz w:val="20"/>
          <w:szCs w:val="20"/>
        </w:rPr>
        <w:t xml:space="preserve"> a previous sale or negotiations of a previous sale to you, we may contact you by electronic means with information about services similar to those which were the subject of this previous transaction unless you tell us you do not want us to by opting out.</w:t>
      </w:r>
    </w:p>
    <w:p w14:paraId="4D9F13AA" w14:textId="77777777" w:rsidR="00C01F8C" w:rsidRPr="007D162D" w:rsidRDefault="00C01F8C" w:rsidP="004D6708">
      <w:pPr>
        <w:pStyle w:val="BodyText"/>
        <w:spacing w:line="360" w:lineRule="auto"/>
        <w:rPr>
          <w:sz w:val="20"/>
          <w:szCs w:val="20"/>
        </w:rPr>
      </w:pPr>
    </w:p>
    <w:p w14:paraId="4484B45C" w14:textId="136FF0DC" w:rsidR="00C01F8C" w:rsidRDefault="00E966B2" w:rsidP="004D6708">
      <w:pPr>
        <w:pStyle w:val="BodyText"/>
        <w:spacing w:line="360" w:lineRule="auto"/>
        <w:ind w:left="140" w:right="577"/>
        <w:rPr>
          <w:sz w:val="20"/>
          <w:szCs w:val="20"/>
        </w:rPr>
      </w:pPr>
      <w:r w:rsidRPr="007D162D">
        <w:rPr>
          <w:sz w:val="20"/>
          <w:szCs w:val="20"/>
        </w:rPr>
        <w:t xml:space="preserve">We may send you marketing material by email, by post, online and by any other communication channels, in accordance with </w:t>
      </w:r>
      <w:r w:rsidR="00C30E6E" w:rsidRPr="007D162D">
        <w:rPr>
          <w:sz w:val="20"/>
          <w:szCs w:val="20"/>
        </w:rPr>
        <w:t>Data Protection Laws</w:t>
      </w:r>
      <w:r w:rsidR="00C30E6E" w:rsidRPr="007D162D" w:rsidDel="00C30E6E">
        <w:rPr>
          <w:sz w:val="20"/>
          <w:szCs w:val="20"/>
        </w:rPr>
        <w:t xml:space="preserve"> </w:t>
      </w:r>
      <w:r w:rsidRPr="007D162D">
        <w:rPr>
          <w:sz w:val="20"/>
          <w:szCs w:val="20"/>
        </w:rPr>
        <w:t>and your preferences.</w:t>
      </w:r>
      <w:r w:rsidR="00BF5E32" w:rsidRPr="007D162D">
        <w:rPr>
          <w:sz w:val="20"/>
          <w:szCs w:val="20"/>
        </w:rPr>
        <w:t xml:space="preserve"> You may opt-in to our marketing email lists. </w:t>
      </w:r>
    </w:p>
    <w:p w14:paraId="4877F16D" w14:textId="77777777" w:rsidR="00FE21BB" w:rsidRPr="007D162D" w:rsidRDefault="00FE21BB" w:rsidP="004D6708">
      <w:pPr>
        <w:pStyle w:val="BodyText"/>
        <w:spacing w:line="360" w:lineRule="auto"/>
        <w:ind w:left="140" w:right="577"/>
        <w:rPr>
          <w:sz w:val="20"/>
          <w:szCs w:val="20"/>
        </w:rPr>
      </w:pPr>
    </w:p>
    <w:p w14:paraId="3208198B" w14:textId="77777777" w:rsidR="00C01F8C" w:rsidRPr="007D162D" w:rsidRDefault="00E966B2" w:rsidP="004D6708">
      <w:pPr>
        <w:pStyle w:val="BodyText"/>
        <w:spacing w:line="360" w:lineRule="auto"/>
        <w:ind w:left="139" w:right="695"/>
        <w:rPr>
          <w:sz w:val="20"/>
          <w:szCs w:val="20"/>
        </w:rPr>
      </w:pPr>
      <w:r w:rsidRPr="007D162D">
        <w:rPr>
          <w:sz w:val="20"/>
          <w:szCs w:val="20"/>
        </w:rPr>
        <w:lastRenderedPageBreak/>
        <w:t>We may also send you service messages, which are essential for our services. These include messages relating to managing your account and to fulfilling your requests. If you opt out of receiving marketing messages, you will continue to receive these service messages.</w:t>
      </w:r>
    </w:p>
    <w:p w14:paraId="7BC8C774" w14:textId="77777777" w:rsidR="00C01F8C" w:rsidRPr="007D162D" w:rsidRDefault="00C01F8C" w:rsidP="004D6708">
      <w:pPr>
        <w:pStyle w:val="BodyText"/>
        <w:spacing w:line="360" w:lineRule="auto"/>
        <w:rPr>
          <w:sz w:val="20"/>
          <w:szCs w:val="20"/>
        </w:rPr>
      </w:pPr>
    </w:p>
    <w:p w14:paraId="6A562551" w14:textId="3C23E943" w:rsidR="00881A63" w:rsidRPr="00F25E87" w:rsidRDefault="00881A63" w:rsidP="004D6708">
      <w:pPr>
        <w:pStyle w:val="BodyText"/>
        <w:spacing w:line="360" w:lineRule="auto"/>
        <w:ind w:left="140"/>
        <w:rPr>
          <w:b/>
          <w:bCs/>
          <w:sz w:val="24"/>
          <w:szCs w:val="24"/>
        </w:rPr>
      </w:pPr>
      <w:r w:rsidRPr="00F25E87">
        <w:rPr>
          <w:b/>
          <w:bCs/>
          <w:sz w:val="24"/>
          <w:szCs w:val="24"/>
        </w:rPr>
        <w:t>S</w:t>
      </w:r>
      <w:r w:rsidR="00F25E87">
        <w:rPr>
          <w:b/>
          <w:bCs/>
          <w:sz w:val="24"/>
          <w:szCs w:val="24"/>
        </w:rPr>
        <w:t>ecurity</w:t>
      </w:r>
    </w:p>
    <w:p w14:paraId="356C2F55" w14:textId="6A8A7A59" w:rsidR="00881A63" w:rsidRPr="007D162D" w:rsidRDefault="00881A63" w:rsidP="004D6708">
      <w:pPr>
        <w:pStyle w:val="BodyText"/>
        <w:spacing w:line="360" w:lineRule="auto"/>
        <w:ind w:left="142"/>
        <w:rPr>
          <w:sz w:val="20"/>
          <w:szCs w:val="20"/>
        </w:rPr>
      </w:pPr>
      <w:r w:rsidRPr="007D162D">
        <w:rPr>
          <w:sz w:val="20"/>
          <w:szCs w:val="20"/>
        </w:rPr>
        <w:t>We employ administrative, electronic and physical security measures to ensure that the personal data that we collect about you is protected from access by unauthorised persons and protected against unlawful processing, accidental loss, destruction and damage.</w:t>
      </w:r>
    </w:p>
    <w:p w14:paraId="0887CBC6" w14:textId="77777777" w:rsidR="00881A63" w:rsidRPr="007D162D" w:rsidRDefault="00881A63" w:rsidP="004D6708">
      <w:pPr>
        <w:pStyle w:val="BodyText"/>
        <w:spacing w:line="360" w:lineRule="auto"/>
        <w:ind w:left="140"/>
        <w:rPr>
          <w:sz w:val="20"/>
          <w:szCs w:val="20"/>
          <w:u w:val="single"/>
        </w:rPr>
      </w:pPr>
    </w:p>
    <w:p w14:paraId="6098A4CD" w14:textId="634C10FE" w:rsidR="00C01F8C" w:rsidRPr="00FE21BB" w:rsidRDefault="00E966B2" w:rsidP="004D6708">
      <w:pPr>
        <w:pStyle w:val="BodyText"/>
        <w:spacing w:line="360" w:lineRule="auto"/>
        <w:ind w:left="140"/>
        <w:rPr>
          <w:b/>
          <w:bCs/>
          <w:sz w:val="24"/>
          <w:szCs w:val="24"/>
        </w:rPr>
      </w:pPr>
      <w:r w:rsidRPr="00FE21BB">
        <w:rPr>
          <w:b/>
          <w:bCs/>
          <w:sz w:val="24"/>
          <w:szCs w:val="24"/>
        </w:rPr>
        <w:t>S</w:t>
      </w:r>
      <w:r w:rsidR="00FE21BB">
        <w:rPr>
          <w:b/>
          <w:bCs/>
          <w:sz w:val="24"/>
          <w:szCs w:val="24"/>
        </w:rPr>
        <w:t>toring your personal data</w:t>
      </w:r>
    </w:p>
    <w:p w14:paraId="36F2031A" w14:textId="50D12925" w:rsidR="004075E0" w:rsidRDefault="00E966B2" w:rsidP="004D6708">
      <w:pPr>
        <w:pStyle w:val="BodyText"/>
        <w:spacing w:line="360" w:lineRule="auto"/>
        <w:ind w:left="140" w:right="472"/>
        <w:rPr>
          <w:sz w:val="20"/>
          <w:szCs w:val="20"/>
        </w:rPr>
      </w:pPr>
      <w:r w:rsidRPr="007D162D">
        <w:rPr>
          <w:sz w:val="20"/>
          <w:szCs w:val="20"/>
        </w:rPr>
        <w:t xml:space="preserve">Most of the personal </w:t>
      </w:r>
      <w:r w:rsidR="00EE1050" w:rsidRPr="007D162D">
        <w:rPr>
          <w:sz w:val="20"/>
          <w:szCs w:val="20"/>
        </w:rPr>
        <w:t xml:space="preserve">data </w:t>
      </w:r>
      <w:r w:rsidRPr="007D162D">
        <w:rPr>
          <w:sz w:val="20"/>
          <w:szCs w:val="20"/>
        </w:rPr>
        <w:t xml:space="preserve">that we collect from you is held within the </w:t>
      </w:r>
      <w:r w:rsidR="004075E0" w:rsidRPr="007D162D">
        <w:rPr>
          <w:sz w:val="20"/>
          <w:szCs w:val="20"/>
        </w:rPr>
        <w:t>European Economic Area (“EEA”)</w:t>
      </w:r>
      <w:r w:rsidRPr="007D162D">
        <w:rPr>
          <w:sz w:val="20"/>
          <w:szCs w:val="20"/>
        </w:rPr>
        <w:t xml:space="preserve">; however, some non- </w:t>
      </w:r>
      <w:r w:rsidR="00EE1050" w:rsidRPr="007D162D">
        <w:rPr>
          <w:sz w:val="20"/>
          <w:szCs w:val="20"/>
        </w:rPr>
        <w:t xml:space="preserve">special category </w:t>
      </w:r>
      <w:r w:rsidRPr="007D162D">
        <w:rPr>
          <w:sz w:val="20"/>
          <w:szCs w:val="20"/>
        </w:rPr>
        <w:t xml:space="preserve">personal </w:t>
      </w:r>
      <w:r w:rsidR="00EE1050" w:rsidRPr="007D162D">
        <w:rPr>
          <w:sz w:val="20"/>
          <w:szCs w:val="20"/>
        </w:rPr>
        <w:t xml:space="preserve">data </w:t>
      </w:r>
      <w:r w:rsidRPr="007D162D">
        <w:rPr>
          <w:sz w:val="20"/>
          <w:szCs w:val="20"/>
        </w:rPr>
        <w:t xml:space="preserve">may be transferred to, and stored at, a destination outside the EEA. It may also be processed by staff operating outside the EEA who work for us or for one of our suppliers. Such staff may be engaged in, among other things, the processing of your personal </w:t>
      </w:r>
      <w:r w:rsidR="00B76763" w:rsidRPr="007D162D">
        <w:rPr>
          <w:sz w:val="20"/>
          <w:szCs w:val="20"/>
        </w:rPr>
        <w:t xml:space="preserve">data </w:t>
      </w:r>
      <w:r w:rsidRPr="007D162D">
        <w:rPr>
          <w:sz w:val="20"/>
          <w:szCs w:val="20"/>
        </w:rPr>
        <w:t xml:space="preserve">and the provision of support services. By submitting your personal </w:t>
      </w:r>
      <w:r w:rsidR="00B76763" w:rsidRPr="007D162D">
        <w:rPr>
          <w:sz w:val="20"/>
          <w:szCs w:val="20"/>
        </w:rPr>
        <w:t xml:space="preserve">data </w:t>
      </w:r>
      <w:r w:rsidRPr="007D162D">
        <w:rPr>
          <w:sz w:val="20"/>
          <w:szCs w:val="20"/>
        </w:rPr>
        <w:t>to us, you agree to this transfer, storing or processing.</w:t>
      </w:r>
      <w:r w:rsidR="004075E0" w:rsidRPr="007D162D">
        <w:rPr>
          <w:sz w:val="20"/>
          <w:szCs w:val="20"/>
        </w:rPr>
        <w:t xml:space="preserve"> </w:t>
      </w:r>
      <w:proofErr w:type="gramStart"/>
      <w:r w:rsidR="004075E0" w:rsidRPr="007D162D">
        <w:rPr>
          <w:sz w:val="20"/>
          <w:szCs w:val="20"/>
        </w:rPr>
        <w:t>If and when</w:t>
      </w:r>
      <w:proofErr w:type="gramEnd"/>
      <w:r w:rsidR="004075E0" w:rsidRPr="007D162D">
        <w:rPr>
          <w:sz w:val="20"/>
          <w:szCs w:val="20"/>
        </w:rPr>
        <w:t xml:space="preserve"> processing outside the EEA occurs, there will be protections in place to ensure the recipient protects the data to </w:t>
      </w:r>
      <w:r w:rsidR="00B670F6" w:rsidRPr="007D162D">
        <w:rPr>
          <w:sz w:val="20"/>
          <w:szCs w:val="20"/>
        </w:rPr>
        <w:t>similar</w:t>
      </w:r>
      <w:r w:rsidR="004075E0" w:rsidRPr="007D162D">
        <w:rPr>
          <w:sz w:val="20"/>
          <w:szCs w:val="20"/>
        </w:rPr>
        <w:t xml:space="preserve"> standard</w:t>
      </w:r>
      <w:r w:rsidR="00B670F6" w:rsidRPr="007D162D">
        <w:rPr>
          <w:sz w:val="20"/>
          <w:szCs w:val="20"/>
        </w:rPr>
        <w:t>s</w:t>
      </w:r>
      <w:r w:rsidR="004075E0" w:rsidRPr="007D162D">
        <w:rPr>
          <w:sz w:val="20"/>
          <w:szCs w:val="20"/>
        </w:rPr>
        <w:t xml:space="preserve"> as </w:t>
      </w:r>
      <w:r w:rsidR="00B670F6" w:rsidRPr="007D162D">
        <w:rPr>
          <w:sz w:val="20"/>
          <w:szCs w:val="20"/>
        </w:rPr>
        <w:t xml:space="preserve">apply in </w:t>
      </w:r>
      <w:r w:rsidR="004075E0" w:rsidRPr="007D162D">
        <w:rPr>
          <w:sz w:val="20"/>
          <w:szCs w:val="20"/>
        </w:rPr>
        <w:t xml:space="preserve">the EEA. The protections include: </w:t>
      </w:r>
    </w:p>
    <w:p w14:paraId="03245BAB" w14:textId="77777777" w:rsidR="00F541C1" w:rsidRPr="007D162D" w:rsidRDefault="00F541C1" w:rsidP="004D6708">
      <w:pPr>
        <w:pStyle w:val="BodyText"/>
        <w:spacing w:line="360" w:lineRule="auto"/>
        <w:ind w:left="140" w:right="472"/>
        <w:rPr>
          <w:sz w:val="20"/>
          <w:szCs w:val="20"/>
        </w:rPr>
      </w:pPr>
    </w:p>
    <w:p w14:paraId="7D6DC499" w14:textId="6CA8CF22" w:rsidR="004075E0" w:rsidRPr="007D162D" w:rsidRDefault="004075E0" w:rsidP="004D6708">
      <w:pPr>
        <w:pStyle w:val="BodyText"/>
        <w:numPr>
          <w:ilvl w:val="0"/>
          <w:numId w:val="3"/>
        </w:numPr>
        <w:spacing w:line="360" w:lineRule="auto"/>
        <w:ind w:right="472"/>
        <w:rPr>
          <w:sz w:val="20"/>
          <w:szCs w:val="20"/>
        </w:rPr>
      </w:pPr>
      <w:r w:rsidRPr="007D162D">
        <w:rPr>
          <w:sz w:val="20"/>
          <w:szCs w:val="20"/>
        </w:rPr>
        <w:t xml:space="preserve">transferring to a non-EEA country with privacy laws that give </w:t>
      </w:r>
      <w:r w:rsidR="00B670F6" w:rsidRPr="007D162D">
        <w:rPr>
          <w:sz w:val="20"/>
          <w:szCs w:val="20"/>
        </w:rPr>
        <w:t>similar</w:t>
      </w:r>
      <w:r w:rsidRPr="007D162D">
        <w:rPr>
          <w:sz w:val="20"/>
          <w:szCs w:val="20"/>
        </w:rPr>
        <w:t xml:space="preserve"> protection</w:t>
      </w:r>
      <w:r w:rsidR="00B670F6" w:rsidRPr="007D162D">
        <w:rPr>
          <w:sz w:val="20"/>
          <w:szCs w:val="20"/>
        </w:rPr>
        <w:t>s</w:t>
      </w:r>
      <w:r w:rsidRPr="007D162D">
        <w:rPr>
          <w:sz w:val="20"/>
          <w:szCs w:val="20"/>
        </w:rPr>
        <w:t xml:space="preserve"> as</w:t>
      </w:r>
      <w:r w:rsidR="00B670F6" w:rsidRPr="007D162D">
        <w:rPr>
          <w:sz w:val="20"/>
          <w:szCs w:val="20"/>
        </w:rPr>
        <w:t xml:space="preserve"> apply in</w:t>
      </w:r>
      <w:r w:rsidRPr="007D162D">
        <w:rPr>
          <w:sz w:val="20"/>
          <w:szCs w:val="20"/>
        </w:rPr>
        <w:t xml:space="preserve"> the </w:t>
      </w:r>
      <w:r w:rsidR="00FA2B5C">
        <w:rPr>
          <w:sz w:val="20"/>
          <w:szCs w:val="20"/>
        </w:rPr>
        <w:t xml:space="preserve">UK and the </w:t>
      </w:r>
      <w:r w:rsidRPr="007D162D">
        <w:rPr>
          <w:sz w:val="20"/>
          <w:szCs w:val="20"/>
        </w:rPr>
        <w:t xml:space="preserve">EEA. </w:t>
      </w:r>
    </w:p>
    <w:p w14:paraId="771C1EB6" w14:textId="231F4CFB" w:rsidR="004075E0" w:rsidRPr="007D162D" w:rsidRDefault="004075E0" w:rsidP="004D6708">
      <w:pPr>
        <w:pStyle w:val="BodyText"/>
        <w:numPr>
          <w:ilvl w:val="0"/>
          <w:numId w:val="3"/>
        </w:numPr>
        <w:spacing w:line="360" w:lineRule="auto"/>
        <w:ind w:right="472"/>
        <w:rPr>
          <w:sz w:val="20"/>
          <w:szCs w:val="20"/>
        </w:rPr>
      </w:pPr>
      <w:r w:rsidRPr="007D162D">
        <w:rPr>
          <w:sz w:val="20"/>
          <w:szCs w:val="20"/>
        </w:rPr>
        <w:t xml:space="preserve">putting in place a contract with the recipient </w:t>
      </w:r>
      <w:r w:rsidR="00B670F6" w:rsidRPr="007D162D">
        <w:rPr>
          <w:sz w:val="20"/>
          <w:szCs w:val="20"/>
        </w:rPr>
        <w:t xml:space="preserve">in a form approved by the </w:t>
      </w:r>
      <w:r w:rsidR="002E3128">
        <w:rPr>
          <w:sz w:val="20"/>
          <w:szCs w:val="20"/>
        </w:rPr>
        <w:t xml:space="preserve">Information Commissioner’s Office (ICO) or </w:t>
      </w:r>
      <w:r w:rsidR="003667C4">
        <w:rPr>
          <w:sz w:val="20"/>
          <w:szCs w:val="20"/>
        </w:rPr>
        <w:t xml:space="preserve">the </w:t>
      </w:r>
      <w:r w:rsidR="00B670F6" w:rsidRPr="007D162D">
        <w:rPr>
          <w:sz w:val="20"/>
          <w:szCs w:val="20"/>
        </w:rPr>
        <w:t xml:space="preserve">European Commission </w:t>
      </w:r>
      <w:r w:rsidRPr="007D162D">
        <w:rPr>
          <w:sz w:val="20"/>
          <w:szCs w:val="20"/>
        </w:rPr>
        <w:t xml:space="preserve">that means they must protect personal data to </w:t>
      </w:r>
      <w:r w:rsidR="004E6713" w:rsidRPr="007D162D">
        <w:rPr>
          <w:sz w:val="20"/>
          <w:szCs w:val="20"/>
        </w:rPr>
        <w:t>similar</w:t>
      </w:r>
      <w:r w:rsidRPr="007D162D">
        <w:rPr>
          <w:sz w:val="20"/>
          <w:szCs w:val="20"/>
        </w:rPr>
        <w:t xml:space="preserve"> standards as</w:t>
      </w:r>
      <w:r w:rsidR="00B670F6" w:rsidRPr="007D162D">
        <w:rPr>
          <w:sz w:val="20"/>
          <w:szCs w:val="20"/>
        </w:rPr>
        <w:t xml:space="preserve"> apply in</w:t>
      </w:r>
      <w:r w:rsidRPr="007D162D">
        <w:rPr>
          <w:sz w:val="20"/>
          <w:szCs w:val="20"/>
        </w:rPr>
        <w:t xml:space="preserve"> the</w:t>
      </w:r>
      <w:r w:rsidR="003667C4">
        <w:rPr>
          <w:sz w:val="20"/>
          <w:szCs w:val="20"/>
        </w:rPr>
        <w:t xml:space="preserve"> UK or the</w:t>
      </w:r>
      <w:r w:rsidRPr="007D162D">
        <w:rPr>
          <w:sz w:val="20"/>
          <w:szCs w:val="20"/>
        </w:rPr>
        <w:t xml:space="preserve"> EEA.</w:t>
      </w:r>
      <w:r w:rsidR="00162B1E">
        <w:rPr>
          <w:sz w:val="20"/>
          <w:szCs w:val="20"/>
        </w:rPr>
        <w:t xml:space="preserve"> This is generally achieved </w:t>
      </w:r>
      <w:r w:rsidR="00166A52">
        <w:rPr>
          <w:sz w:val="20"/>
          <w:szCs w:val="20"/>
        </w:rPr>
        <w:t>by</w:t>
      </w:r>
      <w:r w:rsidR="00162B1E">
        <w:rPr>
          <w:sz w:val="20"/>
          <w:szCs w:val="20"/>
        </w:rPr>
        <w:t xml:space="preserve"> us</w:t>
      </w:r>
      <w:r w:rsidR="00166A52">
        <w:rPr>
          <w:sz w:val="20"/>
          <w:szCs w:val="20"/>
        </w:rPr>
        <w:t xml:space="preserve">ing </w:t>
      </w:r>
      <w:r w:rsidR="00162B1E">
        <w:rPr>
          <w:sz w:val="20"/>
          <w:szCs w:val="20"/>
        </w:rPr>
        <w:t>Standard Contractual Clauses (SCCs</w:t>
      </w:r>
      <w:r w:rsidR="008178E2">
        <w:rPr>
          <w:sz w:val="20"/>
          <w:szCs w:val="20"/>
        </w:rPr>
        <w:t>).</w:t>
      </w:r>
      <w:r w:rsidRPr="007D162D">
        <w:rPr>
          <w:sz w:val="20"/>
          <w:szCs w:val="20"/>
        </w:rPr>
        <w:t xml:space="preserve"> </w:t>
      </w:r>
    </w:p>
    <w:p w14:paraId="56FE574D" w14:textId="02D8F5F4" w:rsidR="00C01F8C" w:rsidRPr="007D162D" w:rsidRDefault="004075E0" w:rsidP="004D6708">
      <w:pPr>
        <w:pStyle w:val="BodyText"/>
        <w:numPr>
          <w:ilvl w:val="0"/>
          <w:numId w:val="3"/>
        </w:numPr>
        <w:spacing w:line="360" w:lineRule="auto"/>
        <w:ind w:right="472"/>
        <w:rPr>
          <w:sz w:val="20"/>
          <w:szCs w:val="20"/>
        </w:rPr>
      </w:pPr>
      <w:r w:rsidRPr="007D162D">
        <w:rPr>
          <w:sz w:val="20"/>
          <w:szCs w:val="20"/>
        </w:rPr>
        <w:t xml:space="preserve">transfer personal data to </w:t>
      </w:r>
      <w:r w:rsidR="00166A52">
        <w:rPr>
          <w:sz w:val="20"/>
          <w:szCs w:val="20"/>
        </w:rPr>
        <w:t xml:space="preserve">international </w:t>
      </w:r>
      <w:r w:rsidRPr="007D162D">
        <w:rPr>
          <w:sz w:val="20"/>
          <w:szCs w:val="20"/>
        </w:rPr>
        <w:t xml:space="preserve">organisations </w:t>
      </w:r>
      <w:r w:rsidR="00221274">
        <w:rPr>
          <w:sz w:val="20"/>
          <w:szCs w:val="20"/>
        </w:rPr>
        <w:t xml:space="preserve">based on additional risk assessment and safeguards. </w:t>
      </w:r>
    </w:p>
    <w:p w14:paraId="76681117" w14:textId="77777777" w:rsidR="00C01F8C" w:rsidRPr="007D162D" w:rsidRDefault="00C01F8C" w:rsidP="004D6708">
      <w:pPr>
        <w:pStyle w:val="BodyText"/>
        <w:spacing w:line="360" w:lineRule="auto"/>
        <w:rPr>
          <w:sz w:val="20"/>
          <w:szCs w:val="20"/>
        </w:rPr>
      </w:pPr>
    </w:p>
    <w:p w14:paraId="1164A3AF" w14:textId="77777777" w:rsidR="00C01F8C" w:rsidRPr="007D162D" w:rsidRDefault="00E966B2" w:rsidP="004D6708">
      <w:pPr>
        <w:pStyle w:val="BodyText"/>
        <w:spacing w:line="360" w:lineRule="auto"/>
        <w:ind w:left="140" w:right="757"/>
        <w:rPr>
          <w:sz w:val="20"/>
          <w:szCs w:val="20"/>
        </w:rPr>
      </w:pPr>
      <w:r w:rsidRPr="007D162D">
        <w:rPr>
          <w:sz w:val="20"/>
          <w:szCs w:val="20"/>
        </w:rPr>
        <w:t>Where we have given you (or where you have chosen) a password which enables you to access certain parts of our site, you are responsible for keeping this password confidential. We ask you not to share a password with anyone.</w:t>
      </w:r>
    </w:p>
    <w:p w14:paraId="5CE81BA8" w14:textId="77777777" w:rsidR="00C01F8C" w:rsidRPr="007D162D" w:rsidRDefault="00C01F8C" w:rsidP="004D6708">
      <w:pPr>
        <w:pStyle w:val="BodyText"/>
        <w:spacing w:line="360" w:lineRule="auto"/>
        <w:rPr>
          <w:sz w:val="20"/>
          <w:szCs w:val="20"/>
        </w:rPr>
      </w:pPr>
    </w:p>
    <w:p w14:paraId="4F79E6E1" w14:textId="405D3B15" w:rsidR="00C01F8C" w:rsidRPr="007D162D" w:rsidRDefault="00E966B2" w:rsidP="004D6708">
      <w:pPr>
        <w:pStyle w:val="BodyText"/>
        <w:spacing w:line="360" w:lineRule="auto"/>
        <w:ind w:left="140" w:right="524"/>
        <w:rPr>
          <w:sz w:val="20"/>
          <w:szCs w:val="20"/>
        </w:rPr>
      </w:pPr>
      <w:r w:rsidRPr="007D162D">
        <w:rPr>
          <w:sz w:val="20"/>
          <w:szCs w:val="20"/>
        </w:rPr>
        <w:t xml:space="preserve">Unfortunately, the transmission of information via the internet is not completely secure. Although we will do our best to protect your personal </w:t>
      </w:r>
      <w:r w:rsidR="00B76763" w:rsidRPr="007D162D">
        <w:rPr>
          <w:sz w:val="20"/>
          <w:szCs w:val="20"/>
        </w:rPr>
        <w:t>data</w:t>
      </w:r>
      <w:r w:rsidRPr="007D162D">
        <w:rPr>
          <w:sz w:val="20"/>
          <w:szCs w:val="20"/>
        </w:rPr>
        <w:t xml:space="preserve">, we cannot guarantee the security of your personal </w:t>
      </w:r>
      <w:r w:rsidR="00B76763" w:rsidRPr="007D162D">
        <w:rPr>
          <w:sz w:val="20"/>
          <w:szCs w:val="20"/>
        </w:rPr>
        <w:t xml:space="preserve">data </w:t>
      </w:r>
      <w:r w:rsidRPr="007D162D">
        <w:rPr>
          <w:sz w:val="20"/>
          <w:szCs w:val="20"/>
        </w:rPr>
        <w:t xml:space="preserve">transmitted to our site; any transmission is at your own risk. Once we have received your personal </w:t>
      </w:r>
      <w:r w:rsidR="00B76763" w:rsidRPr="007D162D">
        <w:rPr>
          <w:sz w:val="20"/>
          <w:szCs w:val="20"/>
        </w:rPr>
        <w:t>data</w:t>
      </w:r>
      <w:r w:rsidRPr="007D162D">
        <w:rPr>
          <w:sz w:val="20"/>
          <w:szCs w:val="20"/>
        </w:rPr>
        <w:t>, we will use strict procedures and security features to try to prevent unauthorised access.</w:t>
      </w:r>
    </w:p>
    <w:p w14:paraId="129B2054" w14:textId="77777777" w:rsidR="00C01F8C" w:rsidRPr="007D162D" w:rsidRDefault="00C01F8C" w:rsidP="004D6708">
      <w:pPr>
        <w:pStyle w:val="BodyText"/>
        <w:spacing w:line="360" w:lineRule="auto"/>
        <w:rPr>
          <w:sz w:val="20"/>
          <w:szCs w:val="20"/>
        </w:rPr>
      </w:pPr>
    </w:p>
    <w:p w14:paraId="64340124" w14:textId="316E3012" w:rsidR="00C01F8C" w:rsidRPr="007D162D" w:rsidRDefault="00E966B2" w:rsidP="004D6708">
      <w:pPr>
        <w:pStyle w:val="BodyText"/>
        <w:spacing w:line="360" w:lineRule="auto"/>
        <w:ind w:left="140" w:right="1067" w:firstLine="47"/>
        <w:jc w:val="both"/>
        <w:rPr>
          <w:sz w:val="20"/>
          <w:szCs w:val="20"/>
        </w:rPr>
      </w:pPr>
      <w:r w:rsidRPr="007D162D">
        <w:rPr>
          <w:sz w:val="20"/>
          <w:szCs w:val="20"/>
        </w:rPr>
        <w:t xml:space="preserve">We follow strict security procedures in the storage and disclosure of personal </w:t>
      </w:r>
      <w:r w:rsidR="00EE1050" w:rsidRPr="007D162D">
        <w:rPr>
          <w:sz w:val="20"/>
          <w:szCs w:val="20"/>
        </w:rPr>
        <w:t xml:space="preserve">data </w:t>
      </w:r>
      <w:proofErr w:type="gramStart"/>
      <w:r w:rsidRPr="007D162D">
        <w:rPr>
          <w:sz w:val="20"/>
          <w:szCs w:val="20"/>
        </w:rPr>
        <w:t>in order to</w:t>
      </w:r>
      <w:proofErr w:type="gramEnd"/>
      <w:r w:rsidRPr="007D162D">
        <w:rPr>
          <w:sz w:val="20"/>
          <w:szCs w:val="20"/>
        </w:rPr>
        <w:t xml:space="preserve"> ensure compliance with all applicable legal requirements, including by taking all reasonable steps to prevent unauthorised access or damage to, or loss or destruction of, personal </w:t>
      </w:r>
      <w:r w:rsidR="00EE1050" w:rsidRPr="007D162D">
        <w:rPr>
          <w:sz w:val="20"/>
          <w:szCs w:val="20"/>
        </w:rPr>
        <w:t>data</w:t>
      </w:r>
      <w:r w:rsidRPr="007D162D">
        <w:rPr>
          <w:sz w:val="20"/>
          <w:szCs w:val="20"/>
        </w:rPr>
        <w:t>.</w:t>
      </w:r>
    </w:p>
    <w:p w14:paraId="7BD79B84" w14:textId="67385BE0" w:rsidR="00C01F8C" w:rsidRPr="00F541C1" w:rsidRDefault="00E966B2" w:rsidP="004D6708">
      <w:pPr>
        <w:pStyle w:val="BodyText"/>
        <w:spacing w:line="360" w:lineRule="auto"/>
        <w:ind w:left="140"/>
        <w:rPr>
          <w:b/>
          <w:bCs/>
          <w:sz w:val="24"/>
          <w:szCs w:val="24"/>
        </w:rPr>
      </w:pPr>
      <w:r w:rsidRPr="00F541C1">
        <w:rPr>
          <w:b/>
          <w:bCs/>
          <w:sz w:val="24"/>
          <w:szCs w:val="24"/>
        </w:rPr>
        <w:lastRenderedPageBreak/>
        <w:t>Y</w:t>
      </w:r>
      <w:r w:rsidR="00F541C1">
        <w:rPr>
          <w:b/>
          <w:bCs/>
          <w:sz w:val="24"/>
          <w:szCs w:val="24"/>
        </w:rPr>
        <w:t>our rights</w:t>
      </w:r>
    </w:p>
    <w:p w14:paraId="153F1121" w14:textId="77777777" w:rsidR="00F541C1" w:rsidRDefault="00E966B2" w:rsidP="004D6708">
      <w:pPr>
        <w:pStyle w:val="BodyText"/>
        <w:spacing w:line="360" w:lineRule="auto"/>
        <w:ind w:left="140" w:right="609" w:hanging="1"/>
        <w:rPr>
          <w:sz w:val="20"/>
          <w:szCs w:val="20"/>
        </w:rPr>
      </w:pPr>
      <w:r w:rsidRPr="007D162D">
        <w:rPr>
          <w:sz w:val="20"/>
          <w:szCs w:val="20"/>
        </w:rPr>
        <w:t xml:space="preserve">You have the right to be informed whether we are processing your </w:t>
      </w:r>
      <w:r w:rsidR="00EE1050" w:rsidRPr="007D162D">
        <w:rPr>
          <w:sz w:val="20"/>
          <w:szCs w:val="20"/>
        </w:rPr>
        <w:t>personal data</w:t>
      </w:r>
      <w:r w:rsidRPr="007D162D">
        <w:rPr>
          <w:sz w:val="20"/>
          <w:szCs w:val="20"/>
        </w:rPr>
        <w:t>.</w:t>
      </w:r>
    </w:p>
    <w:p w14:paraId="7B61D90C" w14:textId="77777777" w:rsidR="00F541C1" w:rsidRDefault="00F541C1" w:rsidP="004D6708">
      <w:pPr>
        <w:pStyle w:val="BodyText"/>
        <w:spacing w:line="360" w:lineRule="auto"/>
        <w:ind w:left="140" w:right="609" w:hanging="1"/>
        <w:rPr>
          <w:sz w:val="20"/>
          <w:szCs w:val="20"/>
        </w:rPr>
      </w:pPr>
    </w:p>
    <w:p w14:paraId="6C58D185" w14:textId="2F80CDBF" w:rsidR="004075E0" w:rsidRPr="007D162D" w:rsidRDefault="004075E0" w:rsidP="004D6708">
      <w:pPr>
        <w:pStyle w:val="BodyText"/>
        <w:spacing w:line="360" w:lineRule="auto"/>
        <w:ind w:left="140" w:right="609" w:hanging="1"/>
        <w:rPr>
          <w:sz w:val="20"/>
          <w:szCs w:val="20"/>
        </w:rPr>
      </w:pPr>
      <w:r w:rsidRPr="007D162D">
        <w:rPr>
          <w:sz w:val="20"/>
          <w:szCs w:val="20"/>
        </w:rPr>
        <w:t>As an individual, you have the following rights as a data subject under applicable Data Protection Laws in relation to the processing of your personal data:</w:t>
      </w:r>
    </w:p>
    <w:p w14:paraId="6A9FC411" w14:textId="60DE984E" w:rsidR="004075E0" w:rsidRPr="007D162D" w:rsidRDefault="004075E0" w:rsidP="004D6708">
      <w:pPr>
        <w:pStyle w:val="BodyText"/>
        <w:numPr>
          <w:ilvl w:val="0"/>
          <w:numId w:val="3"/>
        </w:numPr>
        <w:spacing w:line="360" w:lineRule="auto"/>
        <w:ind w:right="472"/>
        <w:rPr>
          <w:sz w:val="20"/>
          <w:szCs w:val="20"/>
        </w:rPr>
      </w:pPr>
      <w:r w:rsidRPr="007D162D">
        <w:rPr>
          <w:sz w:val="20"/>
          <w:szCs w:val="20"/>
        </w:rPr>
        <w:t>The right to request from us access to information held about you - (commonly known as a "data subject access request"). This enables you to receive a copy of the personal information we hold about you and to check that we are lawfully processing it.</w:t>
      </w:r>
    </w:p>
    <w:p w14:paraId="0E31AD20" w14:textId="64406C7A" w:rsidR="004075E0" w:rsidRPr="007D162D" w:rsidRDefault="004075E0" w:rsidP="004D6708">
      <w:pPr>
        <w:pStyle w:val="BodyText"/>
        <w:numPr>
          <w:ilvl w:val="0"/>
          <w:numId w:val="3"/>
        </w:numPr>
        <w:spacing w:line="360" w:lineRule="auto"/>
        <w:ind w:right="472"/>
        <w:rPr>
          <w:sz w:val="20"/>
          <w:szCs w:val="20"/>
        </w:rPr>
      </w:pPr>
      <w:r w:rsidRPr="007D162D">
        <w:rPr>
          <w:sz w:val="20"/>
          <w:szCs w:val="20"/>
        </w:rPr>
        <w:t>The right to request that inaccurate data held about you is rectified - this enables you to have any incomplete or inaccurate information we hold about you corrected.</w:t>
      </w:r>
    </w:p>
    <w:p w14:paraId="22CB5C26" w14:textId="6EEA3AA0" w:rsidR="004075E0" w:rsidRPr="007D162D" w:rsidRDefault="004075E0" w:rsidP="004D6708">
      <w:pPr>
        <w:pStyle w:val="BodyText"/>
        <w:numPr>
          <w:ilvl w:val="0"/>
          <w:numId w:val="3"/>
        </w:numPr>
        <w:spacing w:line="360" w:lineRule="auto"/>
        <w:ind w:right="472"/>
        <w:rPr>
          <w:sz w:val="20"/>
          <w:szCs w:val="20"/>
        </w:rPr>
      </w:pPr>
      <w:r w:rsidRPr="007D162D">
        <w:rPr>
          <w:sz w:val="20"/>
          <w:szCs w:val="20"/>
        </w:rPr>
        <w:t>The right to request the erasure of personal data - 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6E9AE822" w14:textId="39C8CD71" w:rsidR="004075E0" w:rsidRPr="007D162D" w:rsidRDefault="004075E0" w:rsidP="004D6708">
      <w:pPr>
        <w:pStyle w:val="BodyText"/>
        <w:numPr>
          <w:ilvl w:val="0"/>
          <w:numId w:val="3"/>
        </w:numPr>
        <w:spacing w:line="360" w:lineRule="auto"/>
        <w:ind w:right="472"/>
        <w:rPr>
          <w:sz w:val="20"/>
          <w:szCs w:val="20"/>
        </w:rPr>
      </w:pPr>
      <w:r w:rsidRPr="007D162D">
        <w:rPr>
          <w:sz w:val="20"/>
          <w:szCs w:val="20"/>
        </w:rPr>
        <w:t>The right to restriction of processing - this enables you to ask us to suspend the processing of personal information about you, for example if you want us to establish its accuracy or the reason for processing it.</w:t>
      </w:r>
    </w:p>
    <w:p w14:paraId="47C84162" w14:textId="732B288E" w:rsidR="004075E0" w:rsidRPr="007D162D" w:rsidRDefault="004075E0" w:rsidP="004D6708">
      <w:pPr>
        <w:pStyle w:val="BodyText"/>
        <w:numPr>
          <w:ilvl w:val="0"/>
          <w:numId w:val="3"/>
        </w:numPr>
        <w:spacing w:line="360" w:lineRule="auto"/>
        <w:ind w:right="472"/>
        <w:rPr>
          <w:sz w:val="20"/>
          <w:szCs w:val="20"/>
        </w:rPr>
      </w:pPr>
      <w:r w:rsidRPr="007D162D">
        <w:rPr>
          <w:sz w:val="20"/>
          <w:szCs w:val="20"/>
        </w:rPr>
        <w:t xml:space="preserve">The right to object to processing - objection to processing of your personal information can occur where we are relying on a legitimate interest (or those of a third party) and there is something about your </w:t>
      </w:r>
      <w:proofErr w:type="gramStart"/>
      <w:r w:rsidRPr="007D162D">
        <w:rPr>
          <w:sz w:val="20"/>
          <w:szCs w:val="20"/>
        </w:rPr>
        <w:t>particular situation</w:t>
      </w:r>
      <w:proofErr w:type="gramEnd"/>
      <w:r w:rsidRPr="007D162D">
        <w:rPr>
          <w:sz w:val="20"/>
          <w:szCs w:val="20"/>
        </w:rPr>
        <w:t xml:space="preserve"> which makes you want to object to processing on this ground. You also have the right to object where we are processing your personal information for direct marketing purposes; and</w:t>
      </w:r>
    </w:p>
    <w:p w14:paraId="45891068" w14:textId="2E17AF9E" w:rsidR="004075E0" w:rsidRPr="007D162D" w:rsidRDefault="004075E0" w:rsidP="004D6708">
      <w:pPr>
        <w:pStyle w:val="BodyText"/>
        <w:numPr>
          <w:ilvl w:val="0"/>
          <w:numId w:val="3"/>
        </w:numPr>
        <w:spacing w:line="360" w:lineRule="auto"/>
        <w:ind w:right="472"/>
        <w:rPr>
          <w:sz w:val="20"/>
          <w:szCs w:val="20"/>
        </w:rPr>
      </w:pPr>
      <w:r w:rsidRPr="63E303EE">
        <w:rPr>
          <w:sz w:val="20"/>
          <w:szCs w:val="20"/>
        </w:rPr>
        <w:t>The right to data portability.</w:t>
      </w:r>
    </w:p>
    <w:p w14:paraId="1EEEA1D4" w14:textId="77777777" w:rsidR="00F541C1" w:rsidRDefault="00F541C1" w:rsidP="004D6708">
      <w:pPr>
        <w:pStyle w:val="BodyText"/>
        <w:spacing w:line="360" w:lineRule="auto"/>
        <w:ind w:left="140" w:right="609" w:hanging="1"/>
        <w:rPr>
          <w:sz w:val="20"/>
          <w:szCs w:val="20"/>
        </w:rPr>
      </w:pPr>
    </w:p>
    <w:p w14:paraId="18C1EAD8" w14:textId="5DB90B2D" w:rsidR="004075E0" w:rsidRPr="007D162D" w:rsidRDefault="004075E0" w:rsidP="004D6708">
      <w:pPr>
        <w:pStyle w:val="BodyText"/>
        <w:spacing w:line="360" w:lineRule="auto"/>
        <w:ind w:left="140" w:right="609" w:hanging="1"/>
        <w:rPr>
          <w:sz w:val="20"/>
          <w:szCs w:val="20"/>
        </w:rPr>
      </w:pPr>
      <w:r w:rsidRPr="007D162D">
        <w:rPr>
          <w:sz w:val="20"/>
          <w:szCs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CA66E09" w14:textId="77777777" w:rsidR="00F541C1" w:rsidRDefault="00F541C1" w:rsidP="004D6708">
      <w:pPr>
        <w:pStyle w:val="BodyText"/>
        <w:spacing w:line="360" w:lineRule="auto"/>
        <w:ind w:left="140"/>
        <w:rPr>
          <w:sz w:val="20"/>
          <w:szCs w:val="20"/>
        </w:rPr>
      </w:pPr>
    </w:p>
    <w:p w14:paraId="1A4B9BAC" w14:textId="43C30BBF" w:rsidR="00C01F8C" w:rsidRPr="007D162D" w:rsidRDefault="00E966B2" w:rsidP="004D6708">
      <w:pPr>
        <w:pStyle w:val="BodyText"/>
        <w:spacing w:line="360" w:lineRule="auto"/>
        <w:ind w:left="140"/>
        <w:rPr>
          <w:sz w:val="20"/>
          <w:szCs w:val="20"/>
        </w:rPr>
      </w:pPr>
      <w:r w:rsidRPr="007D162D">
        <w:rPr>
          <w:sz w:val="20"/>
          <w:szCs w:val="20"/>
        </w:rPr>
        <w:t xml:space="preserve">You have the right to ask us at any time not to process your personal </w:t>
      </w:r>
      <w:r w:rsidR="00B76763" w:rsidRPr="007D162D">
        <w:rPr>
          <w:sz w:val="20"/>
          <w:szCs w:val="20"/>
        </w:rPr>
        <w:t xml:space="preserve">data </w:t>
      </w:r>
      <w:r w:rsidRPr="007D162D">
        <w:rPr>
          <w:sz w:val="20"/>
          <w:szCs w:val="20"/>
        </w:rPr>
        <w:t>for marketing purposes.</w:t>
      </w:r>
    </w:p>
    <w:p w14:paraId="619FCAAF" w14:textId="77777777" w:rsidR="00C01F8C" w:rsidRPr="007D162D" w:rsidRDefault="00C01F8C" w:rsidP="004D6708">
      <w:pPr>
        <w:pStyle w:val="BodyText"/>
        <w:spacing w:line="360" w:lineRule="auto"/>
        <w:rPr>
          <w:sz w:val="20"/>
          <w:szCs w:val="20"/>
        </w:rPr>
      </w:pPr>
    </w:p>
    <w:p w14:paraId="4A2F7410" w14:textId="431E50F0" w:rsidR="00C01F8C" w:rsidRPr="007D162D" w:rsidRDefault="00E966B2" w:rsidP="004D6708">
      <w:pPr>
        <w:pStyle w:val="BodyText"/>
        <w:spacing w:line="360" w:lineRule="auto"/>
        <w:ind w:left="140" w:right="862"/>
        <w:rPr>
          <w:sz w:val="20"/>
          <w:szCs w:val="20"/>
        </w:rPr>
      </w:pPr>
      <w:r w:rsidRPr="63E303EE">
        <w:rPr>
          <w:sz w:val="20"/>
          <w:szCs w:val="20"/>
        </w:rPr>
        <w:t xml:space="preserve">Our </w:t>
      </w:r>
      <w:proofErr w:type="gramStart"/>
      <w:r w:rsidRPr="63E303EE">
        <w:rPr>
          <w:sz w:val="20"/>
          <w:szCs w:val="20"/>
        </w:rPr>
        <w:t>Website</w:t>
      </w:r>
      <w:proofErr w:type="gramEnd"/>
      <w:r w:rsidRPr="63E303EE">
        <w:rPr>
          <w:sz w:val="20"/>
          <w:szCs w:val="20"/>
        </w:rPr>
        <w:t>, from time-to-time, may contain links to and from the websites of our partner networks or affiliates. If you follow the link to any of these websites, please note that these websites have their own privacy policies and that we do not accept any responsibility or liability for these policies. Please check these policies before you submit any personal data to these websites.</w:t>
      </w:r>
    </w:p>
    <w:p w14:paraId="19847783" w14:textId="77777777" w:rsidR="00C01F8C" w:rsidRPr="007D162D" w:rsidRDefault="00C01F8C" w:rsidP="004D6708">
      <w:pPr>
        <w:pStyle w:val="BodyText"/>
        <w:spacing w:line="360" w:lineRule="auto"/>
        <w:rPr>
          <w:sz w:val="20"/>
          <w:szCs w:val="20"/>
        </w:rPr>
      </w:pPr>
    </w:p>
    <w:p w14:paraId="09E98D12" w14:textId="2286AB48" w:rsidR="00C01F8C" w:rsidRPr="00F541C1" w:rsidRDefault="00E966B2" w:rsidP="004D6708">
      <w:pPr>
        <w:pStyle w:val="BodyText"/>
        <w:spacing w:line="360" w:lineRule="auto"/>
        <w:ind w:left="140"/>
        <w:rPr>
          <w:b/>
          <w:bCs/>
          <w:sz w:val="24"/>
          <w:szCs w:val="24"/>
        </w:rPr>
      </w:pPr>
      <w:r w:rsidRPr="00F541C1">
        <w:rPr>
          <w:b/>
          <w:bCs/>
          <w:sz w:val="24"/>
          <w:szCs w:val="24"/>
        </w:rPr>
        <w:t>C</w:t>
      </w:r>
      <w:r w:rsidR="00F541C1">
        <w:rPr>
          <w:b/>
          <w:bCs/>
          <w:sz w:val="24"/>
          <w:szCs w:val="24"/>
        </w:rPr>
        <w:t>ookies</w:t>
      </w:r>
    </w:p>
    <w:p w14:paraId="0660CBD3" w14:textId="7B52CAE2" w:rsidR="00C01F8C" w:rsidRPr="007D162D" w:rsidRDefault="004075E0" w:rsidP="004D6708">
      <w:pPr>
        <w:pStyle w:val="BodyText"/>
        <w:spacing w:line="360" w:lineRule="auto"/>
        <w:ind w:left="142"/>
        <w:rPr>
          <w:sz w:val="20"/>
          <w:szCs w:val="20"/>
        </w:rPr>
      </w:pPr>
      <w:r w:rsidRPr="007D162D">
        <w:rPr>
          <w:sz w:val="20"/>
          <w:szCs w:val="20"/>
        </w:rPr>
        <w:t xml:space="preserve">Our website uses cookies to distinguish you from other users of our site. This helps us to provide you with a good experience when you browse our site </w:t>
      </w:r>
      <w:proofErr w:type="gramStart"/>
      <w:r w:rsidRPr="007D162D">
        <w:rPr>
          <w:sz w:val="20"/>
          <w:szCs w:val="20"/>
        </w:rPr>
        <w:t>and also</w:t>
      </w:r>
      <w:proofErr w:type="gramEnd"/>
      <w:r w:rsidRPr="007D162D">
        <w:rPr>
          <w:sz w:val="20"/>
          <w:szCs w:val="20"/>
        </w:rPr>
        <w:t xml:space="preserve"> allows us to improve our site. For detailed information on the </w:t>
      </w:r>
      <w:proofErr w:type="gramStart"/>
      <w:r w:rsidRPr="007D162D">
        <w:rPr>
          <w:sz w:val="20"/>
          <w:szCs w:val="20"/>
        </w:rPr>
        <w:t>cookies</w:t>
      </w:r>
      <w:proofErr w:type="gramEnd"/>
      <w:r w:rsidRPr="007D162D">
        <w:rPr>
          <w:sz w:val="20"/>
          <w:szCs w:val="20"/>
        </w:rPr>
        <w:t xml:space="preserve"> we use and the purposes for which we use them see our Cookie Policy.</w:t>
      </w:r>
    </w:p>
    <w:p w14:paraId="557C094A" w14:textId="77777777" w:rsidR="00F541C1" w:rsidRPr="00F541C1" w:rsidRDefault="00F541C1" w:rsidP="004D6708">
      <w:pPr>
        <w:pStyle w:val="BodyText"/>
        <w:spacing w:line="360" w:lineRule="auto"/>
        <w:ind w:left="140"/>
        <w:rPr>
          <w:sz w:val="24"/>
          <w:szCs w:val="24"/>
        </w:rPr>
      </w:pPr>
    </w:p>
    <w:p w14:paraId="4A781CD1" w14:textId="63D4EC17" w:rsidR="00C01F8C" w:rsidRPr="00F541C1" w:rsidRDefault="00E966B2" w:rsidP="004D6708">
      <w:pPr>
        <w:pStyle w:val="BodyText"/>
        <w:spacing w:line="360" w:lineRule="auto"/>
        <w:ind w:left="140"/>
        <w:rPr>
          <w:b/>
          <w:bCs/>
          <w:sz w:val="24"/>
          <w:szCs w:val="24"/>
        </w:rPr>
      </w:pPr>
      <w:r w:rsidRPr="00F541C1">
        <w:rPr>
          <w:b/>
          <w:bCs/>
          <w:sz w:val="24"/>
          <w:szCs w:val="24"/>
        </w:rPr>
        <w:t>C</w:t>
      </w:r>
      <w:r w:rsidR="00F541C1">
        <w:rPr>
          <w:b/>
          <w:bCs/>
          <w:sz w:val="24"/>
          <w:szCs w:val="24"/>
        </w:rPr>
        <w:t>hanges</w:t>
      </w:r>
    </w:p>
    <w:p w14:paraId="449B38F4" w14:textId="469BCB68" w:rsidR="00C01F8C" w:rsidRPr="007D162D" w:rsidRDefault="004075E0" w:rsidP="004D6708">
      <w:pPr>
        <w:pStyle w:val="BodyText"/>
        <w:spacing w:line="360" w:lineRule="auto"/>
        <w:ind w:left="139" w:right="736"/>
        <w:rPr>
          <w:sz w:val="20"/>
          <w:szCs w:val="20"/>
        </w:rPr>
      </w:pPr>
      <w:r w:rsidRPr="63E303EE">
        <w:rPr>
          <w:sz w:val="20"/>
          <w:szCs w:val="20"/>
        </w:rPr>
        <w:t>We keep this privacy notice under regular review and reserve the right to update and amend it.  This notice was last updated in July 2022.</w:t>
      </w:r>
      <w:r w:rsidR="00E966B2" w:rsidRPr="63E303EE">
        <w:rPr>
          <w:sz w:val="20"/>
          <w:szCs w:val="20"/>
        </w:rPr>
        <w:t xml:space="preserve"> Please check back frequently to see any updates or changes to our privacy notice.</w:t>
      </w:r>
    </w:p>
    <w:p w14:paraId="11E4AF14" w14:textId="77777777" w:rsidR="00C01F8C" w:rsidRPr="007D162D" w:rsidRDefault="00C01F8C" w:rsidP="004D6708">
      <w:pPr>
        <w:pStyle w:val="BodyText"/>
        <w:spacing w:line="360" w:lineRule="auto"/>
        <w:rPr>
          <w:sz w:val="20"/>
          <w:szCs w:val="20"/>
        </w:rPr>
      </w:pPr>
    </w:p>
    <w:p w14:paraId="0D1D3BDB" w14:textId="3A955263" w:rsidR="00C01F8C" w:rsidRPr="00F541C1" w:rsidRDefault="00E966B2" w:rsidP="004D6708">
      <w:pPr>
        <w:pStyle w:val="BodyText"/>
        <w:spacing w:line="360" w:lineRule="auto"/>
        <w:ind w:left="140"/>
        <w:rPr>
          <w:b/>
          <w:bCs/>
          <w:sz w:val="24"/>
          <w:szCs w:val="24"/>
        </w:rPr>
      </w:pPr>
      <w:r w:rsidRPr="00F541C1">
        <w:rPr>
          <w:b/>
          <w:bCs/>
          <w:sz w:val="24"/>
          <w:szCs w:val="24"/>
        </w:rPr>
        <w:t>R</w:t>
      </w:r>
      <w:r w:rsidR="00F541C1">
        <w:rPr>
          <w:b/>
          <w:bCs/>
          <w:sz w:val="24"/>
          <w:szCs w:val="24"/>
        </w:rPr>
        <w:t>etention of your personal data</w:t>
      </w:r>
    </w:p>
    <w:p w14:paraId="28EAB5B4" w14:textId="148C922C" w:rsidR="002D5323" w:rsidRDefault="00E966B2" w:rsidP="004D6708">
      <w:pPr>
        <w:pStyle w:val="BodyText"/>
        <w:spacing w:line="360" w:lineRule="auto"/>
        <w:ind w:left="142" w:right="505"/>
        <w:rPr>
          <w:sz w:val="20"/>
          <w:szCs w:val="20"/>
        </w:rPr>
      </w:pPr>
      <w:r w:rsidRPr="007D162D">
        <w:rPr>
          <w:sz w:val="20"/>
          <w:szCs w:val="20"/>
        </w:rPr>
        <w:t xml:space="preserve">We will hold your </w:t>
      </w:r>
      <w:r w:rsidR="00EE1050" w:rsidRPr="007D162D">
        <w:rPr>
          <w:sz w:val="20"/>
          <w:szCs w:val="20"/>
        </w:rPr>
        <w:t xml:space="preserve">personal data </w:t>
      </w:r>
      <w:r w:rsidRPr="007D162D">
        <w:rPr>
          <w:sz w:val="20"/>
          <w:szCs w:val="20"/>
        </w:rPr>
        <w:t xml:space="preserve">for as long as we are providing our services to you and afterwards for as long as may be necessary for establishing, exercising or defending legal rights. </w:t>
      </w:r>
      <w:r w:rsidR="0052455B" w:rsidRPr="007D162D">
        <w:rPr>
          <w:sz w:val="20"/>
          <w:szCs w:val="20"/>
        </w:rPr>
        <w:t xml:space="preserve">We will retain personal data securely and only in line with how long it is necessary to keep for the purposes or for a legitimate and lawful reason - this </w:t>
      </w:r>
      <w:r w:rsidRPr="007D162D">
        <w:rPr>
          <w:sz w:val="20"/>
          <w:szCs w:val="20"/>
        </w:rPr>
        <w:t xml:space="preserve">will generally be for a minimum of </w:t>
      </w:r>
      <w:r w:rsidR="00184204">
        <w:rPr>
          <w:sz w:val="20"/>
          <w:szCs w:val="20"/>
        </w:rPr>
        <w:t>five</w:t>
      </w:r>
      <w:r w:rsidR="001A03EB" w:rsidRPr="007D162D">
        <w:rPr>
          <w:sz w:val="20"/>
          <w:szCs w:val="20"/>
        </w:rPr>
        <w:t xml:space="preserve"> </w:t>
      </w:r>
      <w:r w:rsidRPr="007D162D">
        <w:rPr>
          <w:sz w:val="20"/>
          <w:szCs w:val="20"/>
        </w:rPr>
        <w:t>years</w:t>
      </w:r>
      <w:r w:rsidR="0052455B" w:rsidRPr="007D162D">
        <w:rPr>
          <w:sz w:val="20"/>
          <w:szCs w:val="20"/>
        </w:rPr>
        <w:t xml:space="preserve"> and a maximum of </w:t>
      </w:r>
      <w:r w:rsidR="00184204">
        <w:rPr>
          <w:sz w:val="20"/>
          <w:szCs w:val="20"/>
        </w:rPr>
        <w:t>seven</w:t>
      </w:r>
      <w:r w:rsidR="0052455B" w:rsidRPr="007D162D">
        <w:rPr>
          <w:sz w:val="20"/>
          <w:szCs w:val="20"/>
        </w:rPr>
        <w:t xml:space="preserve"> years</w:t>
      </w:r>
      <w:r w:rsidRPr="007D162D">
        <w:rPr>
          <w:sz w:val="20"/>
          <w:szCs w:val="20"/>
        </w:rPr>
        <w:t>.</w:t>
      </w:r>
      <w:r w:rsidR="0033570F" w:rsidRPr="007D162D">
        <w:rPr>
          <w:sz w:val="20"/>
          <w:szCs w:val="20"/>
        </w:rPr>
        <w:t xml:space="preserve"> </w:t>
      </w:r>
      <w:r w:rsidR="002D5323" w:rsidRPr="007D162D">
        <w:rPr>
          <w:sz w:val="20"/>
          <w:szCs w:val="20"/>
        </w:rPr>
        <w:t>Some personal data may be retained for longer where it is in our legitimate interest to do so, such as to protect and defend our legal rights; or for research, archiving or statistical purposes.  Individuals can request that other information relating to them be erased and we will deal with such requests in accordance with the law.</w:t>
      </w:r>
    </w:p>
    <w:p w14:paraId="796EF75A" w14:textId="77777777" w:rsidR="00F541C1" w:rsidRPr="007D162D" w:rsidRDefault="00F541C1" w:rsidP="004D6708">
      <w:pPr>
        <w:pStyle w:val="BodyText"/>
        <w:spacing w:line="360" w:lineRule="auto"/>
        <w:ind w:left="142" w:right="505"/>
        <w:rPr>
          <w:sz w:val="20"/>
          <w:szCs w:val="20"/>
        </w:rPr>
      </w:pPr>
    </w:p>
    <w:p w14:paraId="19E2DDEF" w14:textId="22368B52" w:rsidR="004075E0" w:rsidRPr="00F541C1" w:rsidRDefault="004075E0" w:rsidP="004D6708">
      <w:pPr>
        <w:pStyle w:val="BodyText"/>
        <w:spacing w:line="360" w:lineRule="auto"/>
        <w:ind w:left="142" w:right="505"/>
        <w:rPr>
          <w:b/>
          <w:bCs/>
          <w:sz w:val="24"/>
          <w:szCs w:val="24"/>
        </w:rPr>
      </w:pPr>
      <w:r w:rsidRPr="00F541C1">
        <w:rPr>
          <w:b/>
          <w:bCs/>
          <w:sz w:val="24"/>
          <w:szCs w:val="24"/>
        </w:rPr>
        <w:t>C</w:t>
      </w:r>
      <w:r w:rsidR="00F541C1">
        <w:rPr>
          <w:b/>
          <w:bCs/>
          <w:sz w:val="24"/>
          <w:szCs w:val="24"/>
        </w:rPr>
        <w:t>o</w:t>
      </w:r>
      <w:r w:rsidR="008D78EA">
        <w:rPr>
          <w:b/>
          <w:bCs/>
          <w:sz w:val="24"/>
          <w:szCs w:val="24"/>
        </w:rPr>
        <w:t>m</w:t>
      </w:r>
      <w:r w:rsidR="00F541C1">
        <w:rPr>
          <w:b/>
          <w:bCs/>
          <w:sz w:val="24"/>
          <w:szCs w:val="24"/>
        </w:rPr>
        <w:t>plaints</w:t>
      </w:r>
    </w:p>
    <w:p w14:paraId="5829FDEE" w14:textId="10E45748" w:rsidR="004075E0" w:rsidRPr="007D162D" w:rsidRDefault="004075E0" w:rsidP="004D6708">
      <w:pPr>
        <w:pStyle w:val="BodyText"/>
        <w:spacing w:line="360" w:lineRule="auto"/>
        <w:ind w:left="140" w:right="504"/>
        <w:rPr>
          <w:sz w:val="20"/>
          <w:szCs w:val="20"/>
        </w:rPr>
      </w:pPr>
      <w:r w:rsidRPr="007D162D">
        <w:rPr>
          <w:sz w:val="20"/>
          <w:szCs w:val="20"/>
        </w:rPr>
        <w:t>If you think there is an issue in the way in which we handle your personal data, you have a right to raise a complaint with the Information Commissioner’s Office. Their website contains details of how to make a complaint.</w:t>
      </w:r>
    </w:p>
    <w:p w14:paraId="74B5366F" w14:textId="77777777" w:rsidR="004075E0" w:rsidRPr="007D162D" w:rsidRDefault="004075E0" w:rsidP="004D6708">
      <w:pPr>
        <w:pStyle w:val="BodyText"/>
        <w:spacing w:line="360" w:lineRule="auto"/>
        <w:ind w:left="140"/>
        <w:rPr>
          <w:sz w:val="20"/>
          <w:szCs w:val="20"/>
          <w:u w:val="single"/>
        </w:rPr>
      </w:pPr>
    </w:p>
    <w:p w14:paraId="181AA41C" w14:textId="302F7D62" w:rsidR="00C01F8C" w:rsidRPr="00F541C1" w:rsidRDefault="00E966B2" w:rsidP="004D6708">
      <w:pPr>
        <w:pStyle w:val="BodyText"/>
        <w:spacing w:line="360" w:lineRule="auto"/>
        <w:ind w:left="140"/>
        <w:rPr>
          <w:b/>
          <w:bCs/>
          <w:sz w:val="24"/>
          <w:szCs w:val="24"/>
        </w:rPr>
      </w:pPr>
      <w:r w:rsidRPr="00F541C1">
        <w:rPr>
          <w:b/>
          <w:bCs/>
          <w:sz w:val="24"/>
          <w:szCs w:val="24"/>
        </w:rPr>
        <w:t>C</w:t>
      </w:r>
      <w:r w:rsidR="00F541C1">
        <w:rPr>
          <w:b/>
          <w:bCs/>
          <w:sz w:val="24"/>
          <w:szCs w:val="24"/>
        </w:rPr>
        <w:t>ontacts</w:t>
      </w:r>
    </w:p>
    <w:p w14:paraId="695C2369" w14:textId="2821B1CE" w:rsidR="00C01F8C" w:rsidRPr="007D162D" w:rsidRDefault="00E966B2" w:rsidP="004D6708">
      <w:pPr>
        <w:pStyle w:val="BodyText"/>
        <w:spacing w:line="360" w:lineRule="auto"/>
        <w:ind w:left="140" w:right="1021"/>
        <w:rPr>
          <w:sz w:val="20"/>
          <w:szCs w:val="20"/>
        </w:rPr>
      </w:pPr>
      <w:r w:rsidRPr="007D162D">
        <w:rPr>
          <w:sz w:val="20"/>
          <w:szCs w:val="20"/>
        </w:rPr>
        <w:t xml:space="preserve">If you have any questions or comments about how CDN uses your personal </w:t>
      </w:r>
      <w:r w:rsidR="00B76763" w:rsidRPr="007D162D">
        <w:rPr>
          <w:sz w:val="20"/>
          <w:szCs w:val="20"/>
        </w:rPr>
        <w:t>data</w:t>
      </w:r>
      <w:r w:rsidRPr="007D162D">
        <w:rPr>
          <w:sz w:val="20"/>
          <w:szCs w:val="20"/>
        </w:rPr>
        <w:t xml:space="preserve"> or about this privacy notice, or would like to exercise your rights, please contact us by </w:t>
      </w:r>
      <w:hyperlink r:id="rId14">
        <w:r w:rsidRPr="007D162D">
          <w:rPr>
            <w:color w:val="0000FF"/>
            <w:sz w:val="20"/>
            <w:szCs w:val="20"/>
            <w:u w:val="single" w:color="0000FF"/>
          </w:rPr>
          <w:t>info@cdn.ac.uk</w:t>
        </w:r>
      </w:hyperlink>
    </w:p>
    <w:sectPr w:rsidR="00C01F8C" w:rsidRPr="007D162D">
      <w:headerReference w:type="default" r:id="rId15"/>
      <w:footerReference w:type="default" r:id="rId16"/>
      <w:pgSz w:w="11910" w:h="16840"/>
      <w:pgMar w:top="1140" w:right="620" w:bottom="900" w:left="1660" w:header="93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BFA2" w14:textId="77777777" w:rsidR="0094270C" w:rsidRDefault="0094270C">
      <w:r>
        <w:separator/>
      </w:r>
    </w:p>
  </w:endnote>
  <w:endnote w:type="continuationSeparator" w:id="0">
    <w:p w14:paraId="252BCDDE" w14:textId="77777777" w:rsidR="0094270C" w:rsidRDefault="0094270C">
      <w:r>
        <w:continuationSeparator/>
      </w:r>
    </w:p>
  </w:endnote>
  <w:endnote w:type="continuationNotice" w:id="1">
    <w:p w14:paraId="492049F7" w14:textId="77777777" w:rsidR="0094270C" w:rsidRDefault="0094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6AA2" w14:textId="721D7AED" w:rsidR="004B3C35" w:rsidRDefault="004C36C3">
    <w:pPr>
      <w:pStyle w:val="Footer"/>
      <w:rPr>
        <w:sz w:val="16"/>
        <w:szCs w:val="16"/>
      </w:rPr>
    </w:pPr>
    <w:r w:rsidRPr="413C5597">
      <w:rPr>
        <w:i/>
        <w:iCs/>
        <w:sz w:val="16"/>
        <w:szCs w:val="16"/>
      </w:rPr>
      <w:t xml:space="preserve">Reviewed: </w:t>
    </w:r>
    <w:r w:rsidR="00AE321F">
      <w:rPr>
        <w:i/>
        <w:iCs/>
        <w:sz w:val="16"/>
        <w:szCs w:val="16"/>
      </w:rPr>
      <w:t>March</w:t>
    </w:r>
    <w:r w:rsidR="00E9752B">
      <w:rPr>
        <w:i/>
        <w:iCs/>
        <w:sz w:val="16"/>
        <w:szCs w:val="16"/>
      </w:rPr>
      <w:t xml:space="preserve"> 202</w:t>
    </w:r>
    <w:r w:rsidR="00AE321F">
      <w:rPr>
        <w:i/>
        <w:iCs/>
        <w:sz w:val="16"/>
        <w:szCs w:val="16"/>
      </w:rPr>
      <w:t>4</w:t>
    </w:r>
    <w:r w:rsidRPr="413C5597">
      <w:rPr>
        <w:i/>
        <w:iCs/>
        <w:sz w:val="16"/>
        <w:szCs w:val="16"/>
      </w:rPr>
      <w:t xml:space="preserve">, </w:t>
    </w:r>
    <w:r w:rsidR="007F0B91">
      <w:rPr>
        <w:i/>
        <w:iCs/>
        <w:sz w:val="16"/>
        <w:szCs w:val="16"/>
      </w:rPr>
      <w:t xml:space="preserve">updated August 2024, </w:t>
    </w:r>
    <w:r w:rsidRPr="413C5597">
      <w:rPr>
        <w:i/>
        <w:iCs/>
        <w:sz w:val="16"/>
        <w:szCs w:val="16"/>
      </w:rPr>
      <w:t xml:space="preserve">next review date </w:t>
    </w:r>
    <w:r w:rsidR="00E9752B">
      <w:rPr>
        <w:i/>
        <w:iCs/>
        <w:sz w:val="16"/>
        <w:szCs w:val="16"/>
      </w:rPr>
      <w:t>April 202</w:t>
    </w:r>
    <w:r w:rsidR="00AE321F">
      <w:rPr>
        <w:i/>
        <w:iCs/>
        <w:sz w:val="16"/>
        <w:szCs w:val="16"/>
      </w:rPr>
      <w:t>5</w:t>
    </w:r>
    <w:r w:rsidR="00E9752B">
      <w:rPr>
        <w:i/>
        <w:iCs/>
        <w:sz w:val="16"/>
        <w:szCs w:val="16"/>
      </w:rPr>
      <w:t xml:space="preserve">    </w:t>
    </w:r>
    <w:r>
      <w:rPr>
        <w:i/>
        <w:iCs/>
        <w:sz w:val="16"/>
        <w:szCs w:val="16"/>
      </w:rPr>
      <w:t xml:space="preserve">                                                                        </w:t>
    </w:r>
    <w:r w:rsidRPr="413C5597">
      <w:rPr>
        <w:i/>
        <w:iCs/>
        <w:sz w:val="16"/>
        <w:szCs w:val="16"/>
      </w:rPr>
      <w:t xml:space="preserve">Page </w:t>
    </w:r>
    <w:r w:rsidRPr="413C5597">
      <w:rPr>
        <w:i/>
        <w:iCs/>
        <w:sz w:val="16"/>
        <w:szCs w:val="16"/>
      </w:rPr>
      <w:fldChar w:fldCharType="begin"/>
    </w:r>
    <w:r w:rsidRPr="413C5597">
      <w:rPr>
        <w:i/>
        <w:iCs/>
        <w:sz w:val="16"/>
        <w:szCs w:val="16"/>
      </w:rPr>
      <w:instrText xml:space="preserve"> PAGE   \* MERGEFORMAT </w:instrText>
    </w:r>
    <w:r w:rsidRPr="413C5597">
      <w:rPr>
        <w:i/>
        <w:iCs/>
        <w:sz w:val="16"/>
        <w:szCs w:val="16"/>
      </w:rPr>
      <w:fldChar w:fldCharType="separate"/>
    </w:r>
    <w:r w:rsidRPr="413C5597">
      <w:rPr>
        <w:i/>
        <w:iCs/>
        <w:sz w:val="16"/>
        <w:szCs w:val="16"/>
      </w:rPr>
      <w:t>1</w:t>
    </w:r>
    <w:r w:rsidRPr="413C5597">
      <w:rPr>
        <w:i/>
        <w:iCs/>
        <w:sz w:val="16"/>
        <w:szCs w:val="16"/>
      </w:rPr>
      <w:fldChar w:fldCharType="end"/>
    </w:r>
    <w:r w:rsidRPr="413C5597">
      <w:rPr>
        <w:i/>
        <w:iCs/>
        <w:sz w:val="16"/>
        <w:szCs w:val="16"/>
      </w:rPr>
      <w:t xml:space="preserve"> of </w:t>
    </w:r>
    <w:r w:rsidRPr="413C5597">
      <w:rPr>
        <w:i/>
        <w:iCs/>
        <w:sz w:val="16"/>
        <w:szCs w:val="16"/>
      </w:rPr>
      <w:fldChar w:fldCharType="begin"/>
    </w:r>
    <w:r w:rsidRPr="413C5597">
      <w:rPr>
        <w:i/>
        <w:iCs/>
        <w:sz w:val="16"/>
        <w:szCs w:val="16"/>
      </w:rPr>
      <w:instrText xml:space="preserve"> NUMPAGES   \* MERGEFORMAT </w:instrText>
    </w:r>
    <w:r w:rsidRPr="413C5597">
      <w:rPr>
        <w:i/>
        <w:iCs/>
        <w:sz w:val="16"/>
        <w:szCs w:val="16"/>
      </w:rPr>
      <w:fldChar w:fldCharType="separate"/>
    </w:r>
    <w:r w:rsidRPr="413C5597">
      <w:rPr>
        <w:i/>
        <w:iCs/>
        <w:sz w:val="16"/>
        <w:szCs w:val="16"/>
      </w:rPr>
      <w:t>1</w:t>
    </w:r>
    <w:r w:rsidRPr="413C5597">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3A5F" w14:textId="77777777" w:rsidR="0094270C" w:rsidRDefault="0094270C">
      <w:r>
        <w:separator/>
      </w:r>
    </w:p>
  </w:footnote>
  <w:footnote w:type="continuationSeparator" w:id="0">
    <w:p w14:paraId="4C90982D" w14:textId="77777777" w:rsidR="0094270C" w:rsidRDefault="0094270C">
      <w:r>
        <w:continuationSeparator/>
      </w:r>
    </w:p>
  </w:footnote>
  <w:footnote w:type="continuationNotice" w:id="1">
    <w:p w14:paraId="2255F285" w14:textId="77777777" w:rsidR="0094270C" w:rsidRDefault="0094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8F2C" w14:textId="384C1E59" w:rsidR="00B11601" w:rsidRDefault="6568D3BF" w:rsidP="00B11601">
    <w:pPr>
      <w:pStyle w:val="Header"/>
      <w:jc w:val="right"/>
    </w:pPr>
    <w:r>
      <w:rPr>
        <w:noProof/>
      </w:rPr>
      <w:drawing>
        <wp:inline distT="0" distB="0" distL="0" distR="0" wp14:anchorId="07FE4A0E" wp14:editId="6568D3BF">
          <wp:extent cx="141877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8771" cy="657225"/>
                  </a:xfrm>
                  <a:prstGeom prst="rect">
                    <a:avLst/>
                  </a:prstGeom>
                </pic:spPr>
              </pic:pic>
            </a:graphicData>
          </a:graphic>
        </wp:inline>
      </w:drawing>
    </w:r>
  </w:p>
  <w:p w14:paraId="30B85F9A" w14:textId="52A4CD9B" w:rsidR="00C01F8C" w:rsidRDefault="00C01F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469AA"/>
    <w:multiLevelType w:val="hybridMultilevel"/>
    <w:tmpl w:val="EFBA36A6"/>
    <w:lvl w:ilvl="0" w:tplc="F378DB4A">
      <w:start w:val="1"/>
      <w:numFmt w:val="bullet"/>
      <w:lvlText w:val=""/>
      <w:lvlJc w:val="left"/>
      <w:pPr>
        <w:ind w:left="720" w:hanging="360"/>
      </w:pPr>
      <w:rPr>
        <w:rFonts w:ascii="Symbol" w:hAnsi="Symbol" w:hint="default"/>
      </w:rPr>
    </w:lvl>
    <w:lvl w:ilvl="1" w:tplc="21DAF98A">
      <w:start w:val="1"/>
      <w:numFmt w:val="bullet"/>
      <w:lvlText w:val="o"/>
      <w:lvlJc w:val="left"/>
      <w:pPr>
        <w:ind w:left="1440" w:hanging="360"/>
      </w:pPr>
      <w:rPr>
        <w:rFonts w:ascii="Courier New" w:hAnsi="Courier New" w:hint="default"/>
      </w:rPr>
    </w:lvl>
    <w:lvl w:ilvl="2" w:tplc="ECD689D8">
      <w:start w:val="1"/>
      <w:numFmt w:val="bullet"/>
      <w:lvlText w:val=""/>
      <w:lvlJc w:val="left"/>
      <w:pPr>
        <w:ind w:left="2160" w:hanging="360"/>
      </w:pPr>
      <w:rPr>
        <w:rFonts w:ascii="Wingdings" w:hAnsi="Wingdings" w:hint="default"/>
      </w:rPr>
    </w:lvl>
    <w:lvl w:ilvl="3" w:tplc="A5DC7558">
      <w:start w:val="1"/>
      <w:numFmt w:val="bullet"/>
      <w:lvlText w:val=""/>
      <w:lvlJc w:val="left"/>
      <w:pPr>
        <w:ind w:left="2880" w:hanging="360"/>
      </w:pPr>
      <w:rPr>
        <w:rFonts w:ascii="Symbol" w:hAnsi="Symbol" w:hint="default"/>
      </w:rPr>
    </w:lvl>
    <w:lvl w:ilvl="4" w:tplc="4CDA9DF8">
      <w:start w:val="1"/>
      <w:numFmt w:val="bullet"/>
      <w:lvlText w:val="o"/>
      <w:lvlJc w:val="left"/>
      <w:pPr>
        <w:ind w:left="3600" w:hanging="360"/>
      </w:pPr>
      <w:rPr>
        <w:rFonts w:ascii="Courier New" w:hAnsi="Courier New" w:hint="default"/>
      </w:rPr>
    </w:lvl>
    <w:lvl w:ilvl="5" w:tplc="D19612BE">
      <w:start w:val="1"/>
      <w:numFmt w:val="bullet"/>
      <w:lvlText w:val=""/>
      <w:lvlJc w:val="left"/>
      <w:pPr>
        <w:ind w:left="4320" w:hanging="360"/>
      </w:pPr>
      <w:rPr>
        <w:rFonts w:ascii="Wingdings" w:hAnsi="Wingdings" w:hint="default"/>
      </w:rPr>
    </w:lvl>
    <w:lvl w:ilvl="6" w:tplc="70FAB790">
      <w:start w:val="1"/>
      <w:numFmt w:val="bullet"/>
      <w:lvlText w:val=""/>
      <w:lvlJc w:val="left"/>
      <w:pPr>
        <w:ind w:left="5040" w:hanging="360"/>
      </w:pPr>
      <w:rPr>
        <w:rFonts w:ascii="Symbol" w:hAnsi="Symbol" w:hint="default"/>
      </w:rPr>
    </w:lvl>
    <w:lvl w:ilvl="7" w:tplc="C68A4BDC">
      <w:start w:val="1"/>
      <w:numFmt w:val="bullet"/>
      <w:lvlText w:val="o"/>
      <w:lvlJc w:val="left"/>
      <w:pPr>
        <w:ind w:left="5760" w:hanging="360"/>
      </w:pPr>
      <w:rPr>
        <w:rFonts w:ascii="Courier New" w:hAnsi="Courier New" w:hint="default"/>
      </w:rPr>
    </w:lvl>
    <w:lvl w:ilvl="8" w:tplc="9D10E70A">
      <w:start w:val="1"/>
      <w:numFmt w:val="bullet"/>
      <w:lvlText w:val=""/>
      <w:lvlJc w:val="left"/>
      <w:pPr>
        <w:ind w:left="6480" w:hanging="360"/>
      </w:pPr>
      <w:rPr>
        <w:rFonts w:ascii="Wingdings" w:hAnsi="Wingdings" w:hint="default"/>
      </w:rPr>
    </w:lvl>
  </w:abstractNum>
  <w:abstractNum w:abstractNumId="1" w15:restartNumberingAfterBreak="0">
    <w:nsid w:val="484366D0"/>
    <w:multiLevelType w:val="hybridMultilevel"/>
    <w:tmpl w:val="311A0786"/>
    <w:lvl w:ilvl="0" w:tplc="E1B44492">
      <w:numFmt w:val="bullet"/>
      <w:lvlText w:val=""/>
      <w:lvlJc w:val="left"/>
      <w:pPr>
        <w:ind w:left="499" w:hanging="361"/>
      </w:pPr>
      <w:rPr>
        <w:rFonts w:ascii="Symbol" w:eastAsia="Symbol" w:hAnsi="Symbol" w:cs="Symbol" w:hint="default"/>
        <w:w w:val="99"/>
        <w:sz w:val="19"/>
        <w:szCs w:val="19"/>
        <w:lang w:val="en-GB" w:eastAsia="en-GB" w:bidi="en-GB"/>
      </w:rPr>
    </w:lvl>
    <w:lvl w:ilvl="1" w:tplc="2C0066E8">
      <w:numFmt w:val="bullet"/>
      <w:lvlText w:val="•"/>
      <w:lvlJc w:val="left"/>
      <w:pPr>
        <w:ind w:left="1375" w:hanging="361"/>
      </w:pPr>
      <w:rPr>
        <w:rFonts w:hint="default"/>
        <w:lang w:val="en-GB" w:eastAsia="en-GB" w:bidi="en-GB"/>
      </w:rPr>
    </w:lvl>
    <w:lvl w:ilvl="2" w:tplc="316E9700">
      <w:numFmt w:val="bullet"/>
      <w:lvlText w:val="•"/>
      <w:lvlJc w:val="left"/>
      <w:pPr>
        <w:ind w:left="2252" w:hanging="361"/>
      </w:pPr>
      <w:rPr>
        <w:rFonts w:hint="default"/>
        <w:lang w:val="en-GB" w:eastAsia="en-GB" w:bidi="en-GB"/>
      </w:rPr>
    </w:lvl>
    <w:lvl w:ilvl="3" w:tplc="7FF2ED26">
      <w:numFmt w:val="bullet"/>
      <w:lvlText w:val="•"/>
      <w:lvlJc w:val="left"/>
      <w:pPr>
        <w:ind w:left="3128" w:hanging="361"/>
      </w:pPr>
      <w:rPr>
        <w:rFonts w:hint="default"/>
        <w:lang w:val="en-GB" w:eastAsia="en-GB" w:bidi="en-GB"/>
      </w:rPr>
    </w:lvl>
    <w:lvl w:ilvl="4" w:tplc="91CA70F4">
      <w:numFmt w:val="bullet"/>
      <w:lvlText w:val="•"/>
      <w:lvlJc w:val="left"/>
      <w:pPr>
        <w:ind w:left="4005" w:hanging="361"/>
      </w:pPr>
      <w:rPr>
        <w:rFonts w:hint="default"/>
        <w:lang w:val="en-GB" w:eastAsia="en-GB" w:bidi="en-GB"/>
      </w:rPr>
    </w:lvl>
    <w:lvl w:ilvl="5" w:tplc="A896FE52">
      <w:numFmt w:val="bullet"/>
      <w:lvlText w:val="•"/>
      <w:lvlJc w:val="left"/>
      <w:pPr>
        <w:ind w:left="4882" w:hanging="361"/>
      </w:pPr>
      <w:rPr>
        <w:rFonts w:hint="default"/>
        <w:lang w:val="en-GB" w:eastAsia="en-GB" w:bidi="en-GB"/>
      </w:rPr>
    </w:lvl>
    <w:lvl w:ilvl="6" w:tplc="3E443198">
      <w:numFmt w:val="bullet"/>
      <w:lvlText w:val="•"/>
      <w:lvlJc w:val="left"/>
      <w:pPr>
        <w:ind w:left="5758" w:hanging="361"/>
      </w:pPr>
      <w:rPr>
        <w:rFonts w:hint="default"/>
        <w:lang w:val="en-GB" w:eastAsia="en-GB" w:bidi="en-GB"/>
      </w:rPr>
    </w:lvl>
    <w:lvl w:ilvl="7" w:tplc="1B4454BC">
      <w:numFmt w:val="bullet"/>
      <w:lvlText w:val="•"/>
      <w:lvlJc w:val="left"/>
      <w:pPr>
        <w:ind w:left="6635" w:hanging="361"/>
      </w:pPr>
      <w:rPr>
        <w:rFonts w:hint="default"/>
        <w:lang w:val="en-GB" w:eastAsia="en-GB" w:bidi="en-GB"/>
      </w:rPr>
    </w:lvl>
    <w:lvl w:ilvl="8" w:tplc="0D1C367C">
      <w:numFmt w:val="bullet"/>
      <w:lvlText w:val="•"/>
      <w:lvlJc w:val="left"/>
      <w:pPr>
        <w:ind w:left="7512" w:hanging="361"/>
      </w:pPr>
      <w:rPr>
        <w:rFonts w:hint="default"/>
        <w:lang w:val="en-GB" w:eastAsia="en-GB" w:bidi="en-GB"/>
      </w:rPr>
    </w:lvl>
  </w:abstractNum>
  <w:abstractNum w:abstractNumId="2" w15:restartNumberingAfterBreak="0">
    <w:nsid w:val="73EF66AA"/>
    <w:multiLevelType w:val="hybridMultilevel"/>
    <w:tmpl w:val="9CD07980"/>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num w:numId="1" w16cid:durableId="2104957623">
    <w:abstractNumId w:val="0"/>
  </w:num>
  <w:num w:numId="2" w16cid:durableId="1405489668">
    <w:abstractNumId w:val="1"/>
  </w:num>
  <w:num w:numId="3" w16cid:durableId="21072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8C"/>
    <w:rsid w:val="00020B25"/>
    <w:rsid w:val="00020EDB"/>
    <w:rsid w:val="0002323A"/>
    <w:rsid w:val="00047462"/>
    <w:rsid w:val="00053372"/>
    <w:rsid w:val="001011CE"/>
    <w:rsid w:val="0010393E"/>
    <w:rsid w:val="00134BC7"/>
    <w:rsid w:val="00146289"/>
    <w:rsid w:val="00157962"/>
    <w:rsid w:val="001603D6"/>
    <w:rsid w:val="00162B1E"/>
    <w:rsid w:val="00166A52"/>
    <w:rsid w:val="00184204"/>
    <w:rsid w:val="001A03EB"/>
    <w:rsid w:val="001A283B"/>
    <w:rsid w:val="001D765C"/>
    <w:rsid w:val="001E627D"/>
    <w:rsid w:val="002036D2"/>
    <w:rsid w:val="00204436"/>
    <w:rsid w:val="002119D2"/>
    <w:rsid w:val="00221274"/>
    <w:rsid w:val="002477FB"/>
    <w:rsid w:val="002632E5"/>
    <w:rsid w:val="002647CC"/>
    <w:rsid w:val="0026677B"/>
    <w:rsid w:val="002867F0"/>
    <w:rsid w:val="00292E50"/>
    <w:rsid w:val="002C7593"/>
    <w:rsid w:val="002D5323"/>
    <w:rsid w:val="002D6794"/>
    <w:rsid w:val="002E3128"/>
    <w:rsid w:val="00313634"/>
    <w:rsid w:val="0033570F"/>
    <w:rsid w:val="00335C62"/>
    <w:rsid w:val="003667C4"/>
    <w:rsid w:val="0039205C"/>
    <w:rsid w:val="003C0BD8"/>
    <w:rsid w:val="003C5C8C"/>
    <w:rsid w:val="003D5756"/>
    <w:rsid w:val="003D7082"/>
    <w:rsid w:val="004075E0"/>
    <w:rsid w:val="004111FD"/>
    <w:rsid w:val="004127FE"/>
    <w:rsid w:val="00431992"/>
    <w:rsid w:val="00437D58"/>
    <w:rsid w:val="0046055C"/>
    <w:rsid w:val="00473672"/>
    <w:rsid w:val="0047406E"/>
    <w:rsid w:val="00494A27"/>
    <w:rsid w:val="004A28F4"/>
    <w:rsid w:val="004B0F84"/>
    <w:rsid w:val="004B3C35"/>
    <w:rsid w:val="004C36C3"/>
    <w:rsid w:val="004D6708"/>
    <w:rsid w:val="004E6713"/>
    <w:rsid w:val="0052455B"/>
    <w:rsid w:val="005319A5"/>
    <w:rsid w:val="00552177"/>
    <w:rsid w:val="0059040D"/>
    <w:rsid w:val="005A4490"/>
    <w:rsid w:val="005B4CDD"/>
    <w:rsid w:val="005C546A"/>
    <w:rsid w:val="005C753F"/>
    <w:rsid w:val="00620A0E"/>
    <w:rsid w:val="006220BB"/>
    <w:rsid w:val="00644B93"/>
    <w:rsid w:val="00662BFB"/>
    <w:rsid w:val="00665FE8"/>
    <w:rsid w:val="00671A47"/>
    <w:rsid w:val="006B37BB"/>
    <w:rsid w:val="006C0128"/>
    <w:rsid w:val="006D325A"/>
    <w:rsid w:val="006F6554"/>
    <w:rsid w:val="007072F5"/>
    <w:rsid w:val="007561D9"/>
    <w:rsid w:val="007746DB"/>
    <w:rsid w:val="0079380D"/>
    <w:rsid w:val="007C4E75"/>
    <w:rsid w:val="007D162D"/>
    <w:rsid w:val="007D47BA"/>
    <w:rsid w:val="007E2747"/>
    <w:rsid w:val="007F0B91"/>
    <w:rsid w:val="007F6B68"/>
    <w:rsid w:val="00800F21"/>
    <w:rsid w:val="008178E2"/>
    <w:rsid w:val="00821193"/>
    <w:rsid w:val="008418E8"/>
    <w:rsid w:val="00847D3D"/>
    <w:rsid w:val="00856755"/>
    <w:rsid w:val="00880024"/>
    <w:rsid w:val="00881A63"/>
    <w:rsid w:val="008A4C90"/>
    <w:rsid w:val="008A547C"/>
    <w:rsid w:val="008A6B53"/>
    <w:rsid w:val="008B2E45"/>
    <w:rsid w:val="008C40E5"/>
    <w:rsid w:val="008D78EA"/>
    <w:rsid w:val="00901175"/>
    <w:rsid w:val="00922800"/>
    <w:rsid w:val="0094270C"/>
    <w:rsid w:val="00974247"/>
    <w:rsid w:val="00994F59"/>
    <w:rsid w:val="009C16FF"/>
    <w:rsid w:val="009C1C69"/>
    <w:rsid w:val="009D08E3"/>
    <w:rsid w:val="009E28E7"/>
    <w:rsid w:val="009F0C02"/>
    <w:rsid w:val="009F706A"/>
    <w:rsid w:val="00A37F68"/>
    <w:rsid w:val="00A50E59"/>
    <w:rsid w:val="00A71DF2"/>
    <w:rsid w:val="00AB2B12"/>
    <w:rsid w:val="00AC0B6A"/>
    <w:rsid w:val="00AE179D"/>
    <w:rsid w:val="00AE321F"/>
    <w:rsid w:val="00AE7264"/>
    <w:rsid w:val="00B11601"/>
    <w:rsid w:val="00B11EA5"/>
    <w:rsid w:val="00B17F0C"/>
    <w:rsid w:val="00B56605"/>
    <w:rsid w:val="00B670F6"/>
    <w:rsid w:val="00B76763"/>
    <w:rsid w:val="00B85EC7"/>
    <w:rsid w:val="00BA0C8D"/>
    <w:rsid w:val="00BC187F"/>
    <w:rsid w:val="00BD2D00"/>
    <w:rsid w:val="00BF5E32"/>
    <w:rsid w:val="00C01F8C"/>
    <w:rsid w:val="00C120D8"/>
    <w:rsid w:val="00C1235C"/>
    <w:rsid w:val="00C14F02"/>
    <w:rsid w:val="00C30E6E"/>
    <w:rsid w:val="00C41401"/>
    <w:rsid w:val="00C42DA7"/>
    <w:rsid w:val="00C54A64"/>
    <w:rsid w:val="00C86207"/>
    <w:rsid w:val="00CB487C"/>
    <w:rsid w:val="00CD1EC3"/>
    <w:rsid w:val="00CE65DD"/>
    <w:rsid w:val="00D23A77"/>
    <w:rsid w:val="00D27D46"/>
    <w:rsid w:val="00D409A2"/>
    <w:rsid w:val="00D616E1"/>
    <w:rsid w:val="00D775A5"/>
    <w:rsid w:val="00D933D4"/>
    <w:rsid w:val="00D95E6A"/>
    <w:rsid w:val="00DA6670"/>
    <w:rsid w:val="00DC34B6"/>
    <w:rsid w:val="00DC7EC3"/>
    <w:rsid w:val="00DE4CC3"/>
    <w:rsid w:val="00E006A8"/>
    <w:rsid w:val="00E26974"/>
    <w:rsid w:val="00E34003"/>
    <w:rsid w:val="00E60DFB"/>
    <w:rsid w:val="00E62514"/>
    <w:rsid w:val="00E64EE8"/>
    <w:rsid w:val="00E78B23"/>
    <w:rsid w:val="00E9060F"/>
    <w:rsid w:val="00E966B2"/>
    <w:rsid w:val="00E9752B"/>
    <w:rsid w:val="00EC299E"/>
    <w:rsid w:val="00EC4592"/>
    <w:rsid w:val="00EE02DA"/>
    <w:rsid w:val="00EE0767"/>
    <w:rsid w:val="00EE1050"/>
    <w:rsid w:val="00EE2332"/>
    <w:rsid w:val="00EE6CE1"/>
    <w:rsid w:val="00F25E87"/>
    <w:rsid w:val="00F26F8E"/>
    <w:rsid w:val="00F30658"/>
    <w:rsid w:val="00F33475"/>
    <w:rsid w:val="00F42792"/>
    <w:rsid w:val="00F50CD4"/>
    <w:rsid w:val="00F541C1"/>
    <w:rsid w:val="00F569C9"/>
    <w:rsid w:val="00F56E2B"/>
    <w:rsid w:val="00F90693"/>
    <w:rsid w:val="00FA2B5C"/>
    <w:rsid w:val="00FB0350"/>
    <w:rsid w:val="00FE21BB"/>
    <w:rsid w:val="021A8D26"/>
    <w:rsid w:val="02D6661C"/>
    <w:rsid w:val="03F62C4E"/>
    <w:rsid w:val="045E6AF5"/>
    <w:rsid w:val="046A48F7"/>
    <w:rsid w:val="04F7DDED"/>
    <w:rsid w:val="05FA3B56"/>
    <w:rsid w:val="07BB391C"/>
    <w:rsid w:val="0B1EC99D"/>
    <w:rsid w:val="0C716A60"/>
    <w:rsid w:val="0D4FF572"/>
    <w:rsid w:val="0ECF02C2"/>
    <w:rsid w:val="108F83BA"/>
    <w:rsid w:val="11394BC9"/>
    <w:rsid w:val="12E10A3A"/>
    <w:rsid w:val="14B856BE"/>
    <w:rsid w:val="14CC2246"/>
    <w:rsid w:val="1A3BC2D5"/>
    <w:rsid w:val="1B18250A"/>
    <w:rsid w:val="1CCCFF1F"/>
    <w:rsid w:val="1F09D723"/>
    <w:rsid w:val="22DDA751"/>
    <w:rsid w:val="235B46F3"/>
    <w:rsid w:val="2501C761"/>
    <w:rsid w:val="273F88AA"/>
    <w:rsid w:val="28A176D0"/>
    <w:rsid w:val="2A4C89CA"/>
    <w:rsid w:val="2FC9AD79"/>
    <w:rsid w:val="308515BA"/>
    <w:rsid w:val="30966048"/>
    <w:rsid w:val="329E639E"/>
    <w:rsid w:val="32AFEF2C"/>
    <w:rsid w:val="33CE65B1"/>
    <w:rsid w:val="35C6B459"/>
    <w:rsid w:val="373C77A8"/>
    <w:rsid w:val="38C21C1D"/>
    <w:rsid w:val="38F96A5B"/>
    <w:rsid w:val="3A384A60"/>
    <w:rsid w:val="3A904D26"/>
    <w:rsid w:val="3B4A9285"/>
    <w:rsid w:val="3BE55598"/>
    <w:rsid w:val="3D3CD90A"/>
    <w:rsid w:val="3D7B7451"/>
    <w:rsid w:val="3DC4EDF8"/>
    <w:rsid w:val="3F01A3E9"/>
    <w:rsid w:val="3F328C91"/>
    <w:rsid w:val="40ADEB89"/>
    <w:rsid w:val="40FC8EBA"/>
    <w:rsid w:val="42614177"/>
    <w:rsid w:val="427AD748"/>
    <w:rsid w:val="4355A46A"/>
    <w:rsid w:val="43E4897B"/>
    <w:rsid w:val="43F85503"/>
    <w:rsid w:val="4551471C"/>
    <w:rsid w:val="48CBC626"/>
    <w:rsid w:val="48F665C8"/>
    <w:rsid w:val="4CB20255"/>
    <w:rsid w:val="4CFC86B0"/>
    <w:rsid w:val="4DE5FF38"/>
    <w:rsid w:val="51B172A1"/>
    <w:rsid w:val="51BEBCFC"/>
    <w:rsid w:val="51EE67CE"/>
    <w:rsid w:val="529D480E"/>
    <w:rsid w:val="532D707D"/>
    <w:rsid w:val="58078BC8"/>
    <w:rsid w:val="5A64F69B"/>
    <w:rsid w:val="5B3343F0"/>
    <w:rsid w:val="5D516197"/>
    <w:rsid w:val="5E329EA6"/>
    <w:rsid w:val="5F91614D"/>
    <w:rsid w:val="601FE808"/>
    <w:rsid w:val="6063B007"/>
    <w:rsid w:val="610BBD75"/>
    <w:rsid w:val="63E303EE"/>
    <w:rsid w:val="63EF2890"/>
    <w:rsid w:val="6568D3BF"/>
    <w:rsid w:val="66DC65D7"/>
    <w:rsid w:val="6933F5F4"/>
    <w:rsid w:val="6B7BC30C"/>
    <w:rsid w:val="6B840EE8"/>
    <w:rsid w:val="6BA662AE"/>
    <w:rsid w:val="6BB85D0D"/>
    <w:rsid w:val="6BBF8B0B"/>
    <w:rsid w:val="6D2771D2"/>
    <w:rsid w:val="712BD103"/>
    <w:rsid w:val="729343D4"/>
    <w:rsid w:val="72FC1CCA"/>
    <w:rsid w:val="734CC42C"/>
    <w:rsid w:val="74D5290E"/>
    <w:rsid w:val="75C00BB1"/>
    <w:rsid w:val="7770A553"/>
    <w:rsid w:val="78666084"/>
    <w:rsid w:val="7ADC8F0D"/>
    <w:rsid w:val="7B2356FC"/>
    <w:rsid w:val="7CFEFA43"/>
    <w:rsid w:val="7D52FA04"/>
    <w:rsid w:val="7EAE0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6623"/>
  <w15:docId w15:val="{A95E16A1-9227-49A5-9BA5-18ABFFE5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4"/>
      <w:ind w:left="86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D61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6E1"/>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C30E6E"/>
    <w:rPr>
      <w:sz w:val="16"/>
      <w:szCs w:val="16"/>
    </w:rPr>
  </w:style>
  <w:style w:type="paragraph" w:styleId="CommentText">
    <w:name w:val="annotation text"/>
    <w:basedOn w:val="Normal"/>
    <w:link w:val="CommentTextChar"/>
    <w:uiPriority w:val="99"/>
    <w:unhideWhenUsed/>
    <w:rsid w:val="00C30E6E"/>
    <w:rPr>
      <w:sz w:val="20"/>
      <w:szCs w:val="20"/>
    </w:rPr>
  </w:style>
  <w:style w:type="character" w:customStyle="1" w:styleId="CommentTextChar">
    <w:name w:val="Comment Text Char"/>
    <w:basedOn w:val="DefaultParagraphFont"/>
    <w:link w:val="CommentText"/>
    <w:uiPriority w:val="99"/>
    <w:rsid w:val="00C30E6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30E6E"/>
    <w:rPr>
      <w:b/>
      <w:bCs/>
    </w:rPr>
  </w:style>
  <w:style w:type="character" w:customStyle="1" w:styleId="CommentSubjectChar">
    <w:name w:val="Comment Subject Char"/>
    <w:basedOn w:val="CommentTextChar"/>
    <w:link w:val="CommentSubject"/>
    <w:uiPriority w:val="99"/>
    <w:semiHidden/>
    <w:rsid w:val="00C30E6E"/>
    <w:rPr>
      <w:rFonts w:ascii="Arial" w:eastAsia="Arial" w:hAnsi="Arial" w:cs="Arial"/>
      <w:b/>
      <w:bCs/>
      <w:sz w:val="20"/>
      <w:szCs w:val="20"/>
      <w:lang w:val="en-GB" w:eastAsia="en-GB" w:bidi="en-GB"/>
    </w:rPr>
  </w:style>
  <w:style w:type="paragraph" w:styleId="Revision">
    <w:name w:val="Revision"/>
    <w:hidden/>
    <w:uiPriority w:val="99"/>
    <w:semiHidden/>
    <w:rsid w:val="0033570F"/>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B11601"/>
    <w:pPr>
      <w:tabs>
        <w:tab w:val="center" w:pos="4513"/>
        <w:tab w:val="right" w:pos="9026"/>
      </w:tabs>
    </w:pPr>
  </w:style>
  <w:style w:type="character" w:customStyle="1" w:styleId="HeaderChar">
    <w:name w:val="Header Char"/>
    <w:basedOn w:val="DefaultParagraphFont"/>
    <w:link w:val="Header"/>
    <w:uiPriority w:val="99"/>
    <w:rsid w:val="00B11601"/>
    <w:rPr>
      <w:rFonts w:ascii="Arial" w:eastAsia="Arial" w:hAnsi="Arial" w:cs="Arial"/>
      <w:lang w:val="en-GB" w:eastAsia="en-GB" w:bidi="en-GB"/>
    </w:rPr>
  </w:style>
  <w:style w:type="paragraph" w:styleId="Footer">
    <w:name w:val="footer"/>
    <w:basedOn w:val="Normal"/>
    <w:link w:val="FooterChar"/>
    <w:uiPriority w:val="99"/>
    <w:unhideWhenUsed/>
    <w:rsid w:val="00B11601"/>
    <w:pPr>
      <w:tabs>
        <w:tab w:val="center" w:pos="4513"/>
        <w:tab w:val="right" w:pos="9026"/>
      </w:tabs>
    </w:pPr>
  </w:style>
  <w:style w:type="character" w:customStyle="1" w:styleId="FooterChar">
    <w:name w:val="Footer Char"/>
    <w:basedOn w:val="DefaultParagraphFont"/>
    <w:link w:val="Footer"/>
    <w:uiPriority w:val="99"/>
    <w:rsid w:val="00B11601"/>
    <w:rPr>
      <w:rFonts w:ascii="Arial" w:eastAsia="Arial" w:hAnsi="Arial" w:cs="Arial"/>
      <w:lang w:val="en-GB" w:eastAsia="en-GB" w:bidi="en-GB"/>
    </w:rPr>
  </w:style>
  <w:style w:type="character" w:styleId="Hyperlink">
    <w:name w:val="Hyperlink"/>
    <w:basedOn w:val="DefaultParagraphFont"/>
    <w:uiPriority w:val="99"/>
    <w:unhideWhenUsed/>
    <w:rsid w:val="00D27D46"/>
    <w:rPr>
      <w:color w:val="0000FF" w:themeColor="hyperlink"/>
      <w:u w:val="single"/>
    </w:rPr>
  </w:style>
  <w:style w:type="character" w:styleId="UnresolvedMention">
    <w:name w:val="Unresolved Mention"/>
    <w:basedOn w:val="DefaultParagraphFont"/>
    <w:uiPriority w:val="99"/>
    <w:semiHidden/>
    <w:unhideWhenUsed/>
    <w:rsid w:val="00D27D46"/>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n.ac.uk/wp-content/uploads/2016/09/Cookies-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n.ac.uk/wp-content/uploads/2016/09/Cookies-Policy.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llegedevelopmentnetwork.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d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454f5b-4d3d-4054-bfc4-124f1ee76bda">
      <Terms xmlns="http://schemas.microsoft.com/office/infopath/2007/PartnerControls"/>
    </lcf76f155ced4ddcb4097134ff3c332f>
    <TaxCatchAll xmlns="38cef0da-9ede-4923-b1c4-817e2c61a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A709226611642B01067C8DDEC158E" ma:contentTypeVersion="15" ma:contentTypeDescription="Create a new document." ma:contentTypeScope="" ma:versionID="ac9a648e8417a0d08f5a3f3f8304d360">
  <xsd:schema xmlns:xsd="http://www.w3.org/2001/XMLSchema" xmlns:xs="http://www.w3.org/2001/XMLSchema" xmlns:p="http://schemas.microsoft.com/office/2006/metadata/properties" xmlns:ns2="92454f5b-4d3d-4054-bfc4-124f1ee76bda" xmlns:ns3="38cef0da-9ede-4923-b1c4-817e2c61a54b" targetNamespace="http://schemas.microsoft.com/office/2006/metadata/properties" ma:root="true" ma:fieldsID="b8d65d1765a16d5450226737f6d9593b" ns2:_="" ns3:_="">
    <xsd:import namespace="92454f5b-4d3d-4054-bfc4-124f1ee76bda"/>
    <xsd:import namespace="38cef0da-9ede-4923-b1c4-817e2c61a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4f5b-4d3d-4054-bfc4-124f1ee76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33d3eb-c608-48d4-a6c8-22093a3c1c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ef0da-9ede-4923-b1c4-817e2c61a54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c5ccec-a56c-4968-a330-fa1a3339be99}" ma:internalName="TaxCatchAll" ma:showField="CatchAllData" ma:web="38cef0da-9ede-4923-b1c4-817e2c61a5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F1B0B-8037-4B1E-8A18-D94D2037E600}">
  <ds:schemaRefs>
    <ds:schemaRef ds:uri="http://purl.org/dc/terms/"/>
    <ds:schemaRef ds:uri="http://schemas.openxmlformats.org/package/2006/metadata/core-properties"/>
    <ds:schemaRef ds:uri="38cef0da-9ede-4923-b1c4-817e2c61a54b"/>
    <ds:schemaRef ds:uri="http://purl.org/dc/dcmitype/"/>
    <ds:schemaRef ds:uri="http://schemas.microsoft.com/office/2006/documentManagement/types"/>
    <ds:schemaRef ds:uri="http://purl.org/dc/elements/1.1/"/>
    <ds:schemaRef ds:uri="http://schemas.microsoft.com/office/2006/metadata/properties"/>
    <ds:schemaRef ds:uri="92454f5b-4d3d-4054-bfc4-124f1ee76bd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CD3F9B-436F-4388-9054-B7D29F3C1CE8}"/>
</file>

<file path=customXml/itemProps3.xml><?xml version="1.0" encoding="utf-8"?>
<ds:datastoreItem xmlns:ds="http://schemas.openxmlformats.org/officeDocument/2006/customXml" ds:itemID="{F673C779-4594-4093-A105-BFE42DF05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3019</Words>
  <Characters>17210</Characters>
  <Application>Microsoft Office Word</Application>
  <DocSecurity>0</DocSecurity>
  <Lines>143</Lines>
  <Paragraphs>40</Paragraphs>
  <ScaleCrop>false</ScaleCrop>
  <Company>Anderson Strathern</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Shepherd</dc:creator>
  <cp:keywords/>
  <cp:lastModifiedBy>Marian McMorland</cp:lastModifiedBy>
  <cp:revision>6</cp:revision>
  <cp:lastPrinted>2020-01-23T08:40:00Z</cp:lastPrinted>
  <dcterms:created xsi:type="dcterms:W3CDTF">2024-08-02T11:50:00Z</dcterms:created>
  <dcterms:modified xsi:type="dcterms:W3CDTF">2024-08-02T12:44:00Z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Acrobat PDFMaker 11 for Word</vt:lpwstr>
  </property>
  <property fmtid="{D5CDD505-2E9C-101B-9397-08002B2CF9AE}" pid="4" name="LastSaved">
    <vt:filetime>2019-04-08T00:00:00Z</vt:filetime>
  </property>
  <property fmtid="{D5CDD505-2E9C-101B-9397-08002B2CF9AE}" pid="5" name="ContentTypeId">
    <vt:lpwstr>0x0101006EBA709226611642B01067C8DDEC158E</vt:lpwstr>
  </property>
  <property fmtid="{D5CDD505-2E9C-101B-9397-08002B2CF9AE}" pid="6" name="MediaServiceImageTags">
    <vt:lpwstr/>
  </property>
</Properties>
</file>