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ABA8" w14:textId="6F7370A3" w:rsidR="008E0E86" w:rsidRPr="004A47E1" w:rsidRDefault="004A47E1" w:rsidP="004A47E1">
      <w:pPr>
        <w:pStyle w:val="Title"/>
        <w:rPr>
          <w:sz w:val="52"/>
          <w:szCs w:val="52"/>
          <w:shd w:val="clear" w:color="auto" w:fill="FFFFFF"/>
        </w:rPr>
      </w:pPr>
      <w:r w:rsidRPr="004A47E1">
        <w:rPr>
          <w:sz w:val="52"/>
          <w:szCs w:val="52"/>
          <w:shd w:val="clear" w:color="auto" w:fill="FFFFFF"/>
        </w:rPr>
        <w:t xml:space="preserve">Introduction to Module </w:t>
      </w:r>
      <w:r w:rsidR="0092576B">
        <w:rPr>
          <w:sz w:val="52"/>
          <w:szCs w:val="52"/>
          <w:shd w:val="clear" w:color="auto" w:fill="FFFFFF"/>
        </w:rPr>
        <w:t>T</w:t>
      </w:r>
      <w:r w:rsidRPr="004A47E1">
        <w:rPr>
          <w:sz w:val="52"/>
          <w:szCs w:val="52"/>
          <w:shd w:val="clear" w:color="auto" w:fill="FFFFFF"/>
        </w:rPr>
        <w:t>ranscript</w:t>
      </w:r>
    </w:p>
    <w:p w14:paraId="0E102D5E" w14:textId="1CB8B4E9" w:rsidR="004A47E1" w:rsidRDefault="004A47E1" w:rsidP="008E0E86">
      <w:pPr>
        <w:spacing w:after="0"/>
        <w:rPr>
          <w:rFonts w:ascii="Roboto" w:hAnsi="Roboto"/>
          <w:color w:val="515C5D"/>
          <w:sz w:val="21"/>
          <w:szCs w:val="21"/>
          <w:shd w:val="clear" w:color="auto" w:fill="FFFFFF"/>
        </w:rPr>
      </w:pPr>
    </w:p>
    <w:p w14:paraId="75011E4A" w14:textId="77777777" w:rsidR="004A47E1" w:rsidRDefault="004A47E1" w:rsidP="008E0E86">
      <w:pPr>
        <w:spacing w:after="0"/>
      </w:pPr>
    </w:p>
    <w:p w14:paraId="7E4A1F51" w14:textId="72AB1039" w:rsidR="00F53699" w:rsidRDefault="00F53699" w:rsidP="00F53699">
      <w:pPr>
        <w:spacing w:after="0"/>
      </w:pPr>
      <w:r>
        <w:t xml:space="preserve">Welcome to the Managing Remotely module, so you can </w:t>
      </w:r>
      <w:r w:rsidR="00E5034C">
        <w:t>h</w:t>
      </w:r>
      <w:r w:rsidRPr="00F53699">
        <w:t>arne</w:t>
      </w:r>
      <w:r w:rsidR="00BF520A">
        <w:t xml:space="preserve">ss the value of remote work and </w:t>
      </w:r>
      <w:r w:rsidRPr="00F53699">
        <w:t>reduce the cost of virtual distance</w:t>
      </w:r>
      <w:r>
        <w:t xml:space="preserve">.  I'm Dr Sue Mitchell. </w:t>
      </w:r>
      <w:r w:rsidR="00E5034C">
        <w:t xml:space="preserve">And </w:t>
      </w:r>
      <w:r>
        <w:t xml:space="preserve">I'm the Director at </w:t>
      </w:r>
      <w:proofErr w:type="spellStart"/>
      <w:r>
        <w:t>Aeona</w:t>
      </w:r>
      <w:proofErr w:type="spellEnd"/>
      <w:r>
        <w:t xml:space="preserve">, which is an award winning leadership and executive coaching company </w:t>
      </w:r>
      <w:r w:rsidRPr="000E0645">
        <w:t xml:space="preserve">and I've been working with the college development network to provide executive coaching and online master classes. </w:t>
      </w:r>
    </w:p>
    <w:p w14:paraId="2289BFDE" w14:textId="71947441" w:rsidR="00F53699" w:rsidRDefault="00F53699" w:rsidP="00F53699">
      <w:r>
        <w:t>These modules are being made for the college development network to support college staff to work more effectively when they or their colleagues are working remotely.</w:t>
      </w:r>
    </w:p>
    <w:p w14:paraId="030F5E32" w14:textId="77777777" w:rsidR="00E5034C" w:rsidRDefault="00E5034C" w:rsidP="00F53699">
      <w:pPr>
        <w:spacing w:after="0"/>
      </w:pPr>
    </w:p>
    <w:p w14:paraId="4866560E" w14:textId="77777777" w:rsidR="00B33C91" w:rsidRDefault="00F53699" w:rsidP="00F53699">
      <w:pPr>
        <w:spacing w:after="0"/>
      </w:pPr>
      <w:r>
        <w:t>This is the second of a three module series on working remotely, managing remotely and leading remotely.</w:t>
      </w:r>
    </w:p>
    <w:p w14:paraId="5431E97D" w14:textId="77777777" w:rsidR="00E5034C" w:rsidRDefault="00E5034C" w:rsidP="00F53699">
      <w:pPr>
        <w:spacing w:after="0"/>
      </w:pPr>
    </w:p>
    <w:p w14:paraId="16350C8C" w14:textId="74D08DA8" w:rsidR="008E0E86" w:rsidRDefault="00F53699" w:rsidP="00F53699">
      <w:pPr>
        <w:spacing w:after="0"/>
      </w:pPr>
      <w:r>
        <w:t>This module contains 6 videos, a transcript of each video and 6 documents.</w:t>
      </w:r>
    </w:p>
    <w:p w14:paraId="1B46E8A3" w14:textId="77777777" w:rsidR="00E5034C" w:rsidRDefault="00E5034C" w:rsidP="00F53699">
      <w:pPr>
        <w:spacing w:after="0"/>
      </w:pPr>
    </w:p>
    <w:p w14:paraId="0A5786F7" w14:textId="77777777" w:rsidR="00E5034C" w:rsidRDefault="00E5034C" w:rsidP="00F53699">
      <w:pPr>
        <w:spacing w:after="0"/>
      </w:pPr>
      <w:r w:rsidRPr="00E5034C">
        <w:t xml:space="preserve">The first is a worksheet on managing remotely, which has the worksheet for the entire module. Then, there are some notes as a resource on the challenges of working remotely and also about virtual distance. </w:t>
      </w:r>
    </w:p>
    <w:p w14:paraId="5EDAA5A1" w14:textId="77777777" w:rsidR="00E5034C" w:rsidRDefault="00E5034C" w:rsidP="00F53699">
      <w:pPr>
        <w:spacing w:after="0"/>
      </w:pPr>
      <w:r w:rsidRPr="00E5034C">
        <w:t xml:space="preserve">The third document </w:t>
      </w:r>
      <w:r>
        <w:t>are</w:t>
      </w:r>
      <w:r w:rsidRPr="00E5034C">
        <w:t xml:space="preserve"> notes on reducing </w:t>
      </w:r>
      <w:r>
        <w:t>Af</w:t>
      </w:r>
      <w:r w:rsidRPr="00E5034C">
        <w:t>finit</w:t>
      </w:r>
      <w:r>
        <w:t>y</w:t>
      </w:r>
      <w:r w:rsidRPr="00E5034C">
        <w:t xml:space="preserve"> distance. And the fourth document is notes, around high performing teams, and the Lencioni Pyramid. The fifth document is a resource, </w:t>
      </w:r>
      <w:r>
        <w:t>and</w:t>
      </w:r>
      <w:r w:rsidRPr="00E5034C">
        <w:t xml:space="preserve"> notes</w:t>
      </w:r>
      <w:r>
        <w:t>, about creating a team charter</w:t>
      </w:r>
      <w:r w:rsidRPr="00E5034C">
        <w:t xml:space="preserve"> and the sixth document is a resource for you to create your own team charter</w:t>
      </w:r>
      <w:r>
        <w:t>, as a</w:t>
      </w:r>
      <w:r w:rsidRPr="00E5034C">
        <w:t xml:space="preserve"> worksheet. </w:t>
      </w:r>
    </w:p>
    <w:p w14:paraId="783D035C" w14:textId="77777777" w:rsidR="00E5034C" w:rsidRDefault="00E5034C" w:rsidP="00F53699">
      <w:pPr>
        <w:spacing w:after="0"/>
      </w:pPr>
    </w:p>
    <w:p w14:paraId="505ECEA3" w14:textId="328EDAF9" w:rsidR="00E5034C" w:rsidRDefault="00E5034C" w:rsidP="00F53699">
      <w:pPr>
        <w:spacing w:after="0"/>
      </w:pPr>
      <w:r w:rsidRPr="00E5034C">
        <w:t xml:space="preserve">So just </w:t>
      </w:r>
      <w:r>
        <w:t xml:space="preserve">to </w:t>
      </w:r>
      <w:r w:rsidRPr="00E5034C">
        <w:t>give you an idea of the</w:t>
      </w:r>
      <w:r>
        <w:t xml:space="preserve"> structure of the module. </w:t>
      </w:r>
      <w:r w:rsidRPr="00E5034C">
        <w:t xml:space="preserve"> </w:t>
      </w:r>
    </w:p>
    <w:p w14:paraId="4DC2D010" w14:textId="77777777" w:rsidR="00E5034C" w:rsidRDefault="00E5034C" w:rsidP="00F53699">
      <w:pPr>
        <w:spacing w:after="0"/>
      </w:pPr>
    </w:p>
    <w:p w14:paraId="3A30693E" w14:textId="64909191" w:rsidR="00E5034C" w:rsidRDefault="00BF520A" w:rsidP="00F53699">
      <w:pPr>
        <w:spacing w:after="0"/>
      </w:pPr>
      <w:r w:rsidRPr="00E5034C">
        <w:t>This</w:t>
      </w:r>
      <w:r w:rsidR="00E5034C" w:rsidRPr="00E5034C">
        <w:t xml:space="preserve"> is the first video</w:t>
      </w:r>
      <w:r w:rsidR="00E5034C">
        <w:t>,</w:t>
      </w:r>
      <w:r w:rsidR="00E5034C" w:rsidRPr="00E5034C">
        <w:t xml:space="preserve"> is an introduction to the module. </w:t>
      </w:r>
    </w:p>
    <w:p w14:paraId="01109A6F" w14:textId="77777777" w:rsidR="00E5034C" w:rsidRDefault="00E5034C" w:rsidP="00F53699">
      <w:pPr>
        <w:spacing w:after="0"/>
      </w:pPr>
      <w:r w:rsidRPr="00E5034C">
        <w:t>The second video outlines very briefly the aims of the module.</w:t>
      </w:r>
    </w:p>
    <w:p w14:paraId="38CB515F" w14:textId="18BF1B3A" w:rsidR="00E5034C" w:rsidRDefault="00E5034C" w:rsidP="00F53699">
      <w:pPr>
        <w:spacing w:after="0"/>
      </w:pPr>
      <w:r w:rsidRPr="00E5034C">
        <w:t xml:space="preserve"> And the third video is looking at </w:t>
      </w:r>
      <w:r>
        <w:t xml:space="preserve">the </w:t>
      </w:r>
      <w:r w:rsidRPr="00E5034C">
        <w:t>challenges and cost of virtual distance.</w:t>
      </w:r>
    </w:p>
    <w:p w14:paraId="6F7ACC56" w14:textId="77777777" w:rsidR="00E5034C" w:rsidRDefault="00E5034C" w:rsidP="00F53699">
      <w:pPr>
        <w:spacing w:after="0"/>
      </w:pPr>
      <w:r w:rsidRPr="00E5034C">
        <w:t>In the fo</w:t>
      </w:r>
      <w:r>
        <w:t>urth video we specifically look</w:t>
      </w:r>
      <w:r w:rsidRPr="00E5034C">
        <w:t xml:space="preserve"> at some things that you can do to help reduce the impact of physical and operational distances. </w:t>
      </w:r>
    </w:p>
    <w:p w14:paraId="317F0217" w14:textId="77777777" w:rsidR="00E5034C" w:rsidRDefault="00E5034C" w:rsidP="00F53699">
      <w:pPr>
        <w:spacing w:after="0"/>
      </w:pPr>
      <w:r>
        <w:t>And in the fifth</w:t>
      </w:r>
      <w:r w:rsidRPr="00E5034C">
        <w:t xml:space="preserve"> video we look at things that you can do to reduce the impact of affinity distance</w:t>
      </w:r>
    </w:p>
    <w:p w14:paraId="1B50B824" w14:textId="6F5CFB87" w:rsidR="00E5034C" w:rsidRDefault="00BF520A" w:rsidP="00F53699">
      <w:pPr>
        <w:spacing w:after="0"/>
      </w:pPr>
      <w:r w:rsidRPr="00E5034C">
        <w:t>In</w:t>
      </w:r>
      <w:r w:rsidR="00E5034C" w:rsidRPr="00E5034C">
        <w:t xml:space="preserve"> the sixth</w:t>
      </w:r>
      <w:r w:rsidR="00E5034C">
        <w:t>,</w:t>
      </w:r>
      <w:r w:rsidR="00E5034C" w:rsidRPr="00E5034C">
        <w:t xml:space="preserve"> and last video, we looked at some of the things you can do around managing</w:t>
      </w:r>
      <w:r w:rsidR="00E5034C">
        <w:t>,</w:t>
      </w:r>
      <w:r w:rsidR="00E5034C" w:rsidRPr="00E5034C">
        <w:t xml:space="preserve"> and to create</w:t>
      </w:r>
      <w:r w:rsidR="00E5034C">
        <w:t>,</w:t>
      </w:r>
      <w:r w:rsidR="00E5034C" w:rsidRPr="00E5034C">
        <w:t xml:space="preserve"> a high performing team</w:t>
      </w:r>
      <w:r w:rsidR="00E5034C">
        <w:t>.</w:t>
      </w:r>
      <w:r w:rsidR="00E5034C" w:rsidRPr="00E5034C">
        <w:t xml:space="preserve"> </w:t>
      </w:r>
      <w:r w:rsidRPr="00E5034C">
        <w:t>And</w:t>
      </w:r>
      <w:r w:rsidR="00E5034C" w:rsidRPr="00E5034C">
        <w:t xml:space="preserve"> these aspects of it will apply whether or not your team is remote, but it's especially important when you do have a remote team, or people within your team who are working remotely from you while you're managing them. </w:t>
      </w:r>
    </w:p>
    <w:p w14:paraId="743DB515" w14:textId="77777777" w:rsidR="00E5034C" w:rsidRDefault="00E5034C" w:rsidP="00F53699">
      <w:pPr>
        <w:spacing w:after="0"/>
      </w:pPr>
    </w:p>
    <w:p w14:paraId="7FD74EDA" w14:textId="2F2FD502" w:rsidR="00E5034C" w:rsidRDefault="00E5034C" w:rsidP="00F53699">
      <w:pPr>
        <w:spacing w:after="0"/>
      </w:pPr>
      <w:r w:rsidRPr="00E5034C">
        <w:t>Now that you have an idea of the structure of this module, you're ready to get started</w:t>
      </w:r>
      <w:r>
        <w:t>!</w:t>
      </w:r>
      <w:r w:rsidRPr="00E5034C">
        <w:t xml:space="preserve"> So we'll catch up with you in video two.</w:t>
      </w:r>
    </w:p>
    <w:p w14:paraId="01F905E6" w14:textId="77777777" w:rsidR="00E5034C" w:rsidRDefault="00E5034C" w:rsidP="00F53699">
      <w:pPr>
        <w:spacing w:after="0"/>
      </w:pPr>
    </w:p>
    <w:p w14:paraId="412FDBB9" w14:textId="77777777" w:rsidR="00D82A72" w:rsidRDefault="00D82A72" w:rsidP="008E0E86">
      <w:pPr>
        <w:spacing w:after="0"/>
      </w:pPr>
    </w:p>
    <w:p w14:paraId="590B8A90" w14:textId="77777777" w:rsidR="00E5034C" w:rsidRDefault="00E5034C" w:rsidP="008E0E86">
      <w:pPr>
        <w:spacing w:after="0"/>
      </w:pPr>
    </w:p>
    <w:sectPr w:rsidR="00E5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372B8"/>
    <w:multiLevelType w:val="hybridMultilevel"/>
    <w:tmpl w:val="92C65128"/>
    <w:lvl w:ilvl="0" w:tplc="CFE0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3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4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7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0C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0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E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86"/>
    <w:rsid w:val="000E0645"/>
    <w:rsid w:val="004A2201"/>
    <w:rsid w:val="004A47E1"/>
    <w:rsid w:val="004C4BC9"/>
    <w:rsid w:val="005A78E8"/>
    <w:rsid w:val="005D043C"/>
    <w:rsid w:val="0064402D"/>
    <w:rsid w:val="0080310A"/>
    <w:rsid w:val="00892F31"/>
    <w:rsid w:val="008E0E86"/>
    <w:rsid w:val="0092576B"/>
    <w:rsid w:val="00B33C91"/>
    <w:rsid w:val="00B85023"/>
    <w:rsid w:val="00BC504B"/>
    <w:rsid w:val="00BF520A"/>
    <w:rsid w:val="00D82A72"/>
    <w:rsid w:val="00E5034C"/>
    <w:rsid w:val="00F53699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7F60"/>
  <w15:chartTrackingRefBased/>
  <w15:docId w15:val="{1587B611-1869-474A-AE8C-C2ED4E5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4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745B-A861-449B-A3DE-AC45E8E5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Mitchell</dc:creator>
  <cp:keywords/>
  <dc:description/>
  <cp:lastModifiedBy>Kenji Lamb</cp:lastModifiedBy>
  <cp:revision>7</cp:revision>
  <dcterms:created xsi:type="dcterms:W3CDTF">2020-09-12T11:06:00Z</dcterms:created>
  <dcterms:modified xsi:type="dcterms:W3CDTF">2020-12-16T17:28:00Z</dcterms:modified>
</cp:coreProperties>
</file>