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CD540A" w14:paraId="39F6CDCD" w14:textId="77777777" w:rsidTr="00817D95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200" w:type="dxa"/>
              <w:left w:w="240" w:type="dxa"/>
              <w:bottom w:w="200" w:type="dxa"/>
              <w:right w:w="240" w:type="dxa"/>
            </w:tcMar>
          </w:tcPr>
          <w:p w14:paraId="27C65CD2" w14:textId="442AF70A" w:rsidR="00CD540A" w:rsidRDefault="00CD540A" w:rsidP="00817D95">
            <w:r>
              <w:rPr>
                <w:b/>
                <w:bCs/>
                <w:color w:val="AFA9EC"/>
              </w:rPr>
              <w:t xml:space="preserve">FACILITATOR PLAN | META-PRENEUR SESSION </w:t>
            </w:r>
            <w:r>
              <w:rPr>
                <w:b/>
                <w:bCs/>
                <w:color w:val="AFA9EC"/>
              </w:rPr>
              <w:t>2</w:t>
            </w:r>
          </w:p>
          <w:p w14:paraId="7D6591B2" w14:textId="77777777" w:rsidR="00CD540A" w:rsidRDefault="00CD540A" w:rsidP="00CD540A">
            <w:pPr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Think Differently.  Spotting Problems &amp; Opportunities</w:t>
            </w:r>
          </w:p>
          <w:p w14:paraId="5AE5B8FE" w14:textId="3C9355AC" w:rsidR="00CD540A" w:rsidRDefault="00CD540A" w:rsidP="00CD540A">
            <w:r>
              <w:rPr>
                <w:color w:val="D3D1C7"/>
              </w:rPr>
              <w:t>A</w:t>
            </w:r>
            <w:r>
              <w:rPr>
                <w:color w:val="D3D1C7"/>
              </w:rPr>
              <w:t>utomotive Level 4 &amp; Electrical Installation | 2 Hours</w:t>
            </w:r>
          </w:p>
        </w:tc>
      </w:tr>
    </w:tbl>
    <w:p w14:paraId="6AF8F760" w14:textId="77777777" w:rsidR="002A115A" w:rsidRDefault="002A115A">
      <w:pPr>
        <w:spacing w:before="20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431C6C3D" w14:textId="77777777">
        <w:tc>
          <w:tcPr>
            <w:tcW w:w="8760" w:type="dxa"/>
            <w:tcBorders>
              <w:top w:val="single" w:sz="6" w:space="0" w:color="7B5EA7"/>
              <w:left w:val="single" w:sz="18" w:space="0" w:color="7B5EA7"/>
              <w:bottom w:val="single" w:sz="6" w:space="0" w:color="7B5EA7"/>
              <w:right w:val="single" w:sz="2" w:space="0" w:color="7B5EA7"/>
            </w:tcBorders>
            <w:shd w:val="clear" w:color="auto" w:fill="F0EE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6202C9" w14:textId="312C76BA" w:rsidR="00DE78A3" w:rsidRDefault="007C1AA3">
            <w:r>
              <w:rPr>
                <w:b/>
                <w:bCs/>
                <w:color w:val="7B5EA7"/>
                <w:sz w:val="24"/>
                <w:szCs w:val="24"/>
              </w:rPr>
              <w:t>Session Aim</w:t>
            </w:r>
          </w:p>
          <w:p w14:paraId="3E11920A" w14:textId="77777777" w:rsidR="00DE78A3" w:rsidRDefault="007C1AA3">
            <w:pPr>
              <w:spacing w:before="80"/>
            </w:pPr>
            <w:r>
              <w:t xml:space="preserve">Help students recognise that opportunities come from real-life </w:t>
            </w:r>
            <w:proofErr w:type="gramStart"/>
            <w:r>
              <w:t>problems, and</w:t>
            </w:r>
            <w:proofErr w:type="gramEnd"/>
            <w:r>
              <w:t xml:space="preserve"> build confidence in identifying and exploring these. Link explicitly to META Skills and future employment/apprenticeships.</w:t>
            </w:r>
          </w:p>
        </w:tc>
      </w:tr>
    </w:tbl>
    <w:p w14:paraId="34713B80" w14:textId="77777777" w:rsidR="00DE78A3" w:rsidRDefault="00DE78A3">
      <w:pPr>
        <w:spacing w:before="160"/>
      </w:pPr>
    </w:p>
    <w:p w14:paraId="77046115" w14:textId="77777777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>AT A GLANCE – 2-HOUR TIMETABLE</w:t>
      </w:r>
    </w:p>
    <w:tbl>
      <w:tblPr>
        <w:tblW w:w="6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5400"/>
      </w:tblGrid>
      <w:tr w:rsidR="00077198" w14:paraId="130D2AE6" w14:textId="77777777" w:rsidTr="004B7BB7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00206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0D5CAF" w14:textId="77777777" w:rsidR="00077198" w:rsidRDefault="00077198">
            <w:r>
              <w:rPr>
                <w:b/>
                <w:bCs/>
                <w:color w:val="FFFFFF"/>
                <w:sz w:val="20"/>
                <w:szCs w:val="20"/>
              </w:rPr>
              <w:t>TIME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00206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A9A1BB" w14:textId="77777777" w:rsidR="00077198" w:rsidRDefault="00077198">
            <w:r>
              <w:rPr>
                <w:b/>
                <w:bCs/>
                <w:color w:val="FFFFFF"/>
                <w:sz w:val="20"/>
                <w:szCs w:val="20"/>
              </w:rPr>
              <w:t>ACTIVITY</w:t>
            </w:r>
          </w:p>
        </w:tc>
      </w:tr>
      <w:tr w:rsidR="00077198" w14:paraId="7BD929B0" w14:textId="77777777" w:rsidTr="00077198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336F6D" w14:textId="77777777" w:rsidR="00077198" w:rsidRDefault="00077198">
            <w:r>
              <w:rPr>
                <w:b/>
                <w:bCs/>
                <w:color w:val="5B4B8A"/>
                <w:sz w:val="20"/>
                <w:szCs w:val="20"/>
              </w:rPr>
              <w:t>0:00–0:10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469970" w14:textId="77777777" w:rsidR="00077198" w:rsidRDefault="00077198">
            <w:r>
              <w:rPr>
                <w:b/>
                <w:bCs/>
                <w:sz w:val="20"/>
                <w:szCs w:val="20"/>
              </w:rPr>
              <w:t>Welcome Back &amp; Reset</w:t>
            </w:r>
          </w:p>
          <w:p w14:paraId="52794CCE" w14:textId="77777777" w:rsidR="00077198" w:rsidRDefault="00077198">
            <w:r>
              <w:rPr>
                <w:sz w:val="20"/>
                <w:szCs w:val="20"/>
              </w:rPr>
              <w:t>Check-in questions, recap from Session 1</w:t>
            </w:r>
          </w:p>
        </w:tc>
      </w:tr>
      <w:tr w:rsidR="00077198" w14:paraId="2C494B00" w14:textId="77777777" w:rsidTr="00077198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212CB6" w14:textId="77777777" w:rsidR="00077198" w:rsidRDefault="00077198">
            <w:r>
              <w:rPr>
                <w:b/>
                <w:bCs/>
                <w:color w:val="5B4B8A"/>
                <w:sz w:val="20"/>
                <w:szCs w:val="20"/>
              </w:rPr>
              <w:t>0:10–0:25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BD31FB" w14:textId="4F21F513" w:rsidR="00077198" w:rsidRDefault="00077198">
            <w:r>
              <w:rPr>
                <w:b/>
                <w:bCs/>
                <w:sz w:val="20"/>
                <w:szCs w:val="20"/>
              </w:rPr>
              <w:t>That’s Annoying! Warm-Up</w:t>
            </w:r>
          </w:p>
          <w:p w14:paraId="193371A8" w14:textId="77777777" w:rsidR="00077198" w:rsidRDefault="00077198">
            <w:r>
              <w:rPr>
                <w:sz w:val="20"/>
                <w:szCs w:val="20"/>
              </w:rPr>
              <w:t>Individual → Pairs → Group frustration sharing</w:t>
            </w:r>
          </w:p>
        </w:tc>
      </w:tr>
      <w:tr w:rsidR="00077198" w14:paraId="466CFA11" w14:textId="77777777" w:rsidTr="00077198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CF0B35" w14:textId="77777777" w:rsidR="00077198" w:rsidRDefault="00077198">
            <w:r>
              <w:rPr>
                <w:b/>
                <w:bCs/>
                <w:color w:val="5B4B8A"/>
                <w:sz w:val="20"/>
                <w:szCs w:val="20"/>
              </w:rPr>
              <w:t>0:25–0:35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ED9951" w14:textId="77777777" w:rsidR="00077198" w:rsidRDefault="00077198">
            <w:r>
              <w:rPr>
                <w:b/>
                <w:bCs/>
                <w:sz w:val="20"/>
                <w:szCs w:val="20"/>
              </w:rPr>
              <w:t>Core Concept Input</w:t>
            </w:r>
          </w:p>
          <w:p w14:paraId="551F8095" w14:textId="77777777" w:rsidR="00077198" w:rsidRDefault="00077198">
            <w:r>
              <w:rPr>
                <w:sz w:val="20"/>
                <w:szCs w:val="20"/>
              </w:rPr>
              <w:t>Problems = Opportunities. Trade-specific examples.</w:t>
            </w:r>
          </w:p>
        </w:tc>
      </w:tr>
      <w:tr w:rsidR="00077198" w14:paraId="6736CA98" w14:textId="77777777" w:rsidTr="00077198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C24713" w14:textId="77777777" w:rsidR="00077198" w:rsidRDefault="00077198">
            <w:r>
              <w:rPr>
                <w:b/>
                <w:bCs/>
                <w:color w:val="5B4B8A"/>
                <w:sz w:val="20"/>
                <w:szCs w:val="20"/>
              </w:rPr>
              <w:t>0:35–0:55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2D8922" w14:textId="42E490EB" w:rsidR="00077198" w:rsidRDefault="00077198">
            <w:r>
              <w:rPr>
                <w:b/>
                <w:bCs/>
                <w:sz w:val="20"/>
                <w:szCs w:val="20"/>
              </w:rPr>
              <w:t>Real-Life Challenge Scenario</w:t>
            </w:r>
          </w:p>
          <w:p w14:paraId="4AF2A00A" w14:textId="77777777" w:rsidR="00077198" w:rsidRDefault="00077198">
            <w:r>
              <w:rPr>
                <w:sz w:val="20"/>
                <w:szCs w:val="20"/>
              </w:rPr>
              <w:t>Accessibility/workplace case study + group discussion</w:t>
            </w:r>
          </w:p>
        </w:tc>
      </w:tr>
      <w:tr w:rsidR="00077198" w14:paraId="50E883E9" w14:textId="77777777" w:rsidTr="00077198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07151E" w14:textId="77777777" w:rsidR="00077198" w:rsidRDefault="00077198">
            <w:r>
              <w:rPr>
                <w:b/>
                <w:bCs/>
                <w:color w:val="5B4B8A"/>
                <w:sz w:val="20"/>
                <w:szCs w:val="20"/>
              </w:rPr>
              <w:t>0:55–1:00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C1E8F3" w14:textId="77777777" w:rsidR="00077198" w:rsidRPr="00077198" w:rsidRDefault="00077198">
            <w:r w:rsidRPr="00077198">
              <w:rPr>
                <w:b/>
                <w:bCs/>
                <w:sz w:val="20"/>
                <w:szCs w:val="20"/>
              </w:rPr>
              <w:t>BREAK</w:t>
            </w:r>
          </w:p>
        </w:tc>
      </w:tr>
      <w:tr w:rsidR="00077198" w14:paraId="7DF58C1D" w14:textId="77777777" w:rsidTr="00077198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19569E" w14:textId="77777777" w:rsidR="00077198" w:rsidRDefault="00077198">
            <w:r>
              <w:rPr>
                <w:b/>
                <w:bCs/>
                <w:color w:val="5B4B8A"/>
                <w:sz w:val="20"/>
                <w:szCs w:val="20"/>
              </w:rPr>
              <w:t>1:00–1:25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1C9E1F" w14:textId="53D00F87" w:rsidR="00077198" w:rsidRDefault="00077198">
            <w:r>
              <w:rPr>
                <w:b/>
                <w:bCs/>
                <w:sz w:val="20"/>
                <w:szCs w:val="20"/>
              </w:rPr>
              <w:t>Problem Deep Dive Groups</w:t>
            </w:r>
          </w:p>
          <w:p w14:paraId="2AEB0A58" w14:textId="77777777" w:rsidR="00077198" w:rsidRDefault="00077198">
            <w:r>
              <w:rPr>
                <w:sz w:val="20"/>
                <w:szCs w:val="20"/>
              </w:rPr>
              <w:t>Pick a problem, map it, propose 3 improvements</w:t>
            </w:r>
          </w:p>
        </w:tc>
      </w:tr>
      <w:tr w:rsidR="00077198" w14:paraId="649A352B" w14:textId="77777777" w:rsidTr="00077198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0D2035" w14:textId="77777777" w:rsidR="00077198" w:rsidRDefault="00077198">
            <w:r>
              <w:rPr>
                <w:b/>
                <w:bCs/>
                <w:color w:val="5B4B8A"/>
                <w:sz w:val="20"/>
                <w:szCs w:val="20"/>
              </w:rPr>
              <w:t>1:25–1:40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996BD8" w14:textId="77777777" w:rsidR="00077198" w:rsidRDefault="00077198">
            <w:r>
              <w:rPr>
                <w:b/>
                <w:bCs/>
                <w:sz w:val="20"/>
                <w:szCs w:val="20"/>
              </w:rPr>
              <w:t>Share Back &amp; Build Confidence</w:t>
            </w:r>
          </w:p>
          <w:p w14:paraId="72CB0818" w14:textId="77777777" w:rsidR="00077198" w:rsidRDefault="00077198">
            <w:r>
              <w:rPr>
                <w:sz w:val="20"/>
                <w:szCs w:val="20"/>
              </w:rPr>
              <w:t xml:space="preserve">Groups </w:t>
            </w:r>
            <w:proofErr w:type="gramStart"/>
            <w:r>
              <w:rPr>
                <w:sz w:val="20"/>
                <w:szCs w:val="20"/>
              </w:rPr>
              <w:t>present,</w:t>
            </w:r>
            <w:proofErr w:type="gramEnd"/>
            <w:r>
              <w:rPr>
                <w:sz w:val="20"/>
                <w:szCs w:val="20"/>
              </w:rPr>
              <w:t xml:space="preserve"> facilitator celebrates thinking</w:t>
            </w:r>
          </w:p>
        </w:tc>
      </w:tr>
      <w:tr w:rsidR="00077198" w14:paraId="08E372C7" w14:textId="77777777" w:rsidTr="00077198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F6AEEE" w14:textId="77777777" w:rsidR="00077198" w:rsidRDefault="00077198">
            <w:r>
              <w:rPr>
                <w:b/>
                <w:bCs/>
                <w:color w:val="5B4B8A"/>
                <w:sz w:val="20"/>
                <w:szCs w:val="20"/>
              </w:rPr>
              <w:t>1:40–1:50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A1A10D" w14:textId="77777777" w:rsidR="00077198" w:rsidRDefault="00077198">
            <w:r>
              <w:rPr>
                <w:b/>
                <w:bCs/>
                <w:sz w:val="20"/>
                <w:szCs w:val="20"/>
              </w:rPr>
              <w:t>META Skills Debrief</w:t>
            </w:r>
          </w:p>
          <w:p w14:paraId="37AC393A" w14:textId="77777777" w:rsidR="00077198" w:rsidRDefault="00077198">
            <w:r>
              <w:rPr>
                <w:sz w:val="20"/>
                <w:szCs w:val="20"/>
              </w:rPr>
              <w:t>Name the skills used – link to jobs &amp; apprenticeships</w:t>
            </w:r>
          </w:p>
        </w:tc>
      </w:tr>
      <w:tr w:rsidR="00077198" w14:paraId="026C64FC" w14:textId="77777777" w:rsidTr="00077198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B6DF36" w14:textId="77777777" w:rsidR="00077198" w:rsidRDefault="00077198">
            <w:r>
              <w:rPr>
                <w:b/>
                <w:bCs/>
                <w:color w:val="5B4B8A"/>
                <w:sz w:val="20"/>
                <w:szCs w:val="20"/>
              </w:rPr>
              <w:t>1:50–2:00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9DE6D2" w14:textId="77777777" w:rsidR="00077198" w:rsidRDefault="00077198">
            <w:r>
              <w:rPr>
                <w:b/>
                <w:bCs/>
                <w:sz w:val="20"/>
                <w:szCs w:val="20"/>
              </w:rPr>
              <w:t>Reflection &amp; Close + Homework Set</w:t>
            </w:r>
          </w:p>
          <w:p w14:paraId="56ACD5B6" w14:textId="77777777" w:rsidR="00077198" w:rsidRDefault="00077198">
            <w:r>
              <w:rPr>
                <w:sz w:val="20"/>
                <w:szCs w:val="20"/>
              </w:rPr>
              <w:t>Takeaway challenge: notice 3 problems before next session</w:t>
            </w:r>
          </w:p>
        </w:tc>
      </w:tr>
    </w:tbl>
    <w:p w14:paraId="136AD810" w14:textId="77777777" w:rsidR="00DE78A3" w:rsidRDefault="00DE78A3">
      <w:pPr>
        <w:spacing w:before="200"/>
      </w:pPr>
    </w:p>
    <w:p w14:paraId="04EFA05B" w14:textId="77777777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>SECTION 1 – WELCOME BACK &amp; RESET (10 mins)</w:t>
      </w:r>
    </w:p>
    <w:p w14:paraId="77E7728F" w14:textId="77777777" w:rsidR="00DE78A3" w:rsidRDefault="007C1AA3">
      <w:pPr>
        <w:spacing w:before="240" w:after="80"/>
      </w:pPr>
      <w:r>
        <w:rPr>
          <w:b/>
          <w:bCs/>
          <w:color w:val="7B5EA7"/>
          <w:sz w:val="26"/>
          <w:szCs w:val="26"/>
        </w:rPr>
        <w:t>Facilitator Notes</w:t>
      </w:r>
    </w:p>
    <w:p w14:paraId="0522DE4D" w14:textId="77777777" w:rsidR="00DE78A3" w:rsidRDefault="007C1AA3">
      <w:pPr>
        <w:spacing w:before="60" w:after="60"/>
      </w:pPr>
      <w:r>
        <w:t>Energy is everything in the first 5 minutes. These lads have come from practical environments – automotive and electrical. Use that. Keep it quick, inclusive, and zero-pressure.</w:t>
      </w:r>
    </w:p>
    <w:p w14:paraId="25B6D750" w14:textId="77777777" w:rsidR="00DE78A3" w:rsidRDefault="007C1AA3">
      <w:pPr>
        <w:spacing w:before="180" w:after="60"/>
      </w:pPr>
      <w:r>
        <w:rPr>
          <w:b/>
          <w:bCs/>
          <w:color w:val="2A1F4A"/>
        </w:rPr>
        <w:t>Check-In Questions (pick 1–2)</w:t>
      </w:r>
    </w:p>
    <w:p w14:paraId="726ED966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"What stuck with you from last session – even just one word?"</w:t>
      </w:r>
    </w:p>
    <w:p w14:paraId="219706E2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"Did you spot any problems or frustrations this week? In the workshop, at home, anywhere?"</w:t>
      </w:r>
    </w:p>
    <w:p w14:paraId="39EFC413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"Anyone done anything this week where they had to figure something out on the spot?"</w:t>
      </w:r>
    </w:p>
    <w:p w14:paraId="3E41DAAE" w14:textId="77777777" w:rsidR="00DE78A3" w:rsidRDefault="00DE78A3">
      <w:pPr>
        <w:spacing w:before="8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0D56BCAB" w14:textId="77777777">
        <w:tc>
          <w:tcPr>
            <w:tcW w:w="8760" w:type="dxa"/>
            <w:tcBorders>
              <w:top w:val="single" w:sz="6" w:space="0" w:color="7B5EA7"/>
              <w:left w:val="single" w:sz="18" w:space="0" w:color="7B5EA7"/>
              <w:bottom w:val="single" w:sz="6" w:space="0" w:color="7B5EA7"/>
              <w:right w:val="single" w:sz="2" w:space="0" w:color="7B5EA7"/>
            </w:tcBorders>
            <w:shd w:val="clear" w:color="auto" w:fill="F0EE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6F0D83" w14:textId="2F7D1D32" w:rsidR="00DE78A3" w:rsidRDefault="007C1AA3">
            <w:r>
              <w:rPr>
                <w:b/>
                <w:bCs/>
                <w:color w:val="C06EB5"/>
              </w:rPr>
              <w:lastRenderedPageBreak/>
              <w:t xml:space="preserve">AUTOMOTIVE LINK: </w:t>
            </w:r>
            <w:r>
              <w:t>Fault-finding on a vehicle IS entrepreneurial thinking. Plain-language vehicle reports, EV diagnostics – every improvement they make is a business opportunity.</w:t>
            </w:r>
          </w:p>
          <w:p w14:paraId="626665A8" w14:textId="187349DE" w:rsidR="00DE78A3" w:rsidRDefault="007C1AA3">
            <w:pPr>
              <w:spacing w:before="80"/>
            </w:pPr>
            <w:r>
              <w:rPr>
                <w:b/>
                <w:bCs/>
                <w:color w:val="4FC8E8"/>
              </w:rPr>
              <w:t xml:space="preserve">ELECTRICAL LINK: </w:t>
            </w:r>
            <w:r>
              <w:t>No EV charging points in the car park? Inaccessible charging for wheelchair users? That’s a real gap. Name it out loud.</w:t>
            </w:r>
          </w:p>
        </w:tc>
      </w:tr>
    </w:tbl>
    <w:p w14:paraId="5390AF68" w14:textId="77777777" w:rsidR="00DE78A3" w:rsidRDefault="00DE78A3">
      <w:pPr>
        <w:spacing w:before="8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2C6617EF" w14:textId="77777777">
        <w:tc>
          <w:tcPr>
            <w:tcW w:w="8760" w:type="dxa"/>
            <w:tcBorders>
              <w:top w:val="single" w:sz="6" w:space="0" w:color="5B4B8A"/>
              <w:left w:val="single" w:sz="18" w:space="0" w:color="5B4B8A"/>
              <w:bottom w:val="single" w:sz="6" w:space="0" w:color="5B4B8A"/>
              <w:right w:val="single" w:sz="2" w:space="0" w:color="5B4B8A"/>
            </w:tcBorders>
            <w:shd w:val="clear" w:color="auto" w:fill="EEE8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A606F7" w14:textId="19E57A5B" w:rsidR="00DE78A3" w:rsidRDefault="007C1AA3">
            <w:r>
              <w:rPr>
                <w:b/>
                <w:bCs/>
                <w:color w:val="5B4B8A"/>
              </w:rPr>
              <w:t xml:space="preserve">Key Message: </w:t>
            </w:r>
            <w:r>
              <w:t xml:space="preserve"> Meta-</w:t>
            </w:r>
            <w:proofErr w:type="spellStart"/>
            <w:r>
              <w:t>preneurs</w:t>
            </w:r>
            <w:proofErr w:type="spellEnd"/>
            <w:r>
              <w:t xml:space="preserve"> see what others ignore.</w:t>
            </w:r>
          </w:p>
        </w:tc>
      </w:tr>
    </w:tbl>
    <w:p w14:paraId="63B0FC5F" w14:textId="77777777" w:rsidR="00DE78A3" w:rsidRDefault="00DE78A3">
      <w:pPr>
        <w:spacing w:before="200"/>
      </w:pPr>
    </w:p>
    <w:p w14:paraId="17CEAC78" w14:textId="77777777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>SECTION 2 – WARM-UP: "THAT’S ANNOYING!" (15 mins)</w:t>
      </w:r>
    </w:p>
    <w:p w14:paraId="6EBB36E8" w14:textId="77777777" w:rsidR="00DE78A3" w:rsidRDefault="007C1AA3">
      <w:pPr>
        <w:spacing w:before="240" w:after="80"/>
      </w:pPr>
      <w:r>
        <w:rPr>
          <w:b/>
          <w:bCs/>
          <w:color w:val="7B5EA7"/>
          <w:sz w:val="26"/>
          <w:szCs w:val="26"/>
        </w:rPr>
        <w:t>Step 1 – Individual (3 mins)</w:t>
      </w:r>
    </w:p>
    <w:p w14:paraId="1F364EC8" w14:textId="77777777" w:rsidR="00DE78A3" w:rsidRDefault="007C1AA3">
      <w:pPr>
        <w:spacing w:before="60" w:after="60"/>
      </w:pPr>
      <w:r>
        <w:t>Students list 3 frustrations in each area using Handout 1: at college, at home, in the community.</w:t>
      </w:r>
    </w:p>
    <w:p w14:paraId="017902BC" w14:textId="77777777" w:rsidR="00DE78A3" w:rsidRDefault="007C1AA3">
      <w:pPr>
        <w:spacing w:before="240" w:after="80"/>
      </w:pPr>
      <w:r>
        <w:rPr>
          <w:b/>
          <w:bCs/>
          <w:color w:val="7B5EA7"/>
          <w:sz w:val="26"/>
          <w:szCs w:val="26"/>
        </w:rPr>
        <w:t>Step 2 – Pairs (5 mins)</w:t>
      </w:r>
    </w:p>
    <w:p w14:paraId="1A6AA2FE" w14:textId="77777777" w:rsidR="00DE78A3" w:rsidRDefault="007C1AA3">
      <w:pPr>
        <w:spacing w:before="60" w:after="60"/>
      </w:pPr>
      <w:r>
        <w:t>Compare lists. Circle anything BOTH students have in common. Those are strongest signals.</w:t>
      </w:r>
    </w:p>
    <w:p w14:paraId="07FBA2B3" w14:textId="77777777" w:rsidR="00DE78A3" w:rsidRDefault="007C1AA3">
      <w:pPr>
        <w:spacing w:before="240" w:after="80"/>
      </w:pPr>
      <w:r>
        <w:rPr>
          <w:b/>
          <w:bCs/>
          <w:color w:val="7B5EA7"/>
          <w:sz w:val="26"/>
          <w:szCs w:val="26"/>
        </w:rPr>
        <w:t>Step 3 – Group Pull (7 mins)</w:t>
      </w:r>
    </w:p>
    <w:p w14:paraId="5B9D6363" w14:textId="77777777" w:rsidR="00DE78A3" w:rsidRDefault="007C1AA3">
      <w:pPr>
        <w:spacing w:before="60" w:after="60"/>
      </w:pPr>
      <w:r>
        <w:t>Collect on board. Don’t judge any. Group loosely.</w:t>
      </w:r>
    </w:p>
    <w:p w14:paraId="3FFAB18E" w14:textId="77777777" w:rsidR="00DE78A3" w:rsidRDefault="00DE78A3">
      <w:pPr>
        <w:spacing w:before="8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5C9797AA" w14:textId="77777777">
        <w:tc>
          <w:tcPr>
            <w:tcW w:w="8760" w:type="dxa"/>
            <w:tcBorders>
              <w:top w:val="single" w:sz="6" w:space="0" w:color="5B4B8A"/>
              <w:left w:val="single" w:sz="18" w:space="0" w:color="5B4B8A"/>
              <w:bottom w:val="single" w:sz="6" w:space="0" w:color="5B4B8A"/>
              <w:right w:val="single" w:sz="2" w:space="0" w:color="5B4B8A"/>
            </w:tcBorders>
            <w:shd w:val="clear" w:color="auto" w:fill="EEE8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7A7BFE" w14:textId="23171D0C" w:rsidR="00DE78A3" w:rsidRDefault="007C1AA3">
            <w:r>
              <w:rPr>
                <w:b/>
                <w:bCs/>
                <w:color w:val="5B4B8A"/>
              </w:rPr>
              <w:t xml:space="preserve">If group is quiet, try: </w:t>
            </w:r>
          </w:p>
          <w:p w14:paraId="68F365DC" w14:textId="77777777" w:rsidR="00DE78A3" w:rsidRDefault="007C1AA3">
            <w:pPr>
              <w:spacing w:before="60"/>
            </w:pPr>
            <w:r>
              <w:rPr>
                <w:i/>
                <w:iCs/>
              </w:rPr>
              <w:t>"What’s the most annoying thing about parking near college?" / "What drives you mad when you’re trying to get somewhere?" / "Any tools at work that frustrate you?"</w:t>
            </w:r>
          </w:p>
        </w:tc>
      </w:tr>
    </w:tbl>
    <w:p w14:paraId="3EA2406E" w14:textId="77777777" w:rsidR="00DE78A3" w:rsidRDefault="00DE78A3">
      <w:pPr>
        <w:spacing w:before="200"/>
      </w:pPr>
    </w:p>
    <w:p w14:paraId="718E9679" w14:textId="77777777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>SECTION 3 – CORE CONCEPT INPUT (10 mins)</w:t>
      </w:r>
    </w:p>
    <w:p w14:paraId="062F89FC" w14:textId="77777777" w:rsidR="00DE78A3" w:rsidRDefault="007C1AA3">
      <w:pPr>
        <w:spacing w:before="240" w:after="80"/>
      </w:pPr>
      <w:r>
        <w:rPr>
          <w:b/>
          <w:bCs/>
          <w:color w:val="7B5EA7"/>
          <w:sz w:val="26"/>
          <w:szCs w:val="26"/>
        </w:rPr>
        <w:t>Three Ideas to Land</w:t>
      </w:r>
    </w:p>
    <w:p w14:paraId="68CD3CEB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Problems = Opportunities. Every business exists because something was frustrating or missing.</w:t>
      </w:r>
    </w:p>
    <w:p w14:paraId="24A7024D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Your trade gives you an edge. Diagnosing, fixing, improving – that IS the entrepreneur’s skill set.</w:t>
      </w:r>
    </w:p>
    <w:p w14:paraId="36101246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Employers value this. Spot issues, suggest improvements, think proactively – this is what gets you promoted.</w:t>
      </w:r>
    </w:p>
    <w:p w14:paraId="2199DA27" w14:textId="77777777" w:rsidR="00DE78A3" w:rsidRDefault="007C1AA3">
      <w:pPr>
        <w:spacing w:before="180" w:after="60"/>
      </w:pPr>
      <w:r>
        <w:rPr>
          <w:b/>
          <w:bCs/>
          <w:color w:val="2A1F4A"/>
        </w:rPr>
        <w:t>Relatable Examples</w:t>
      </w:r>
    </w:p>
    <w:p w14:paraId="2652D207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Uber didn’t exist because taxis were fine – they were unreliable and overpriced.</w:t>
      </w:r>
    </w:p>
    <w:p w14:paraId="52501170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Mobile EV charging vans – what if the charger came to YOU?</w:t>
      </w:r>
    </w:p>
    <w:p w14:paraId="64B9C6AF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Plain-language vehicle inspection reports – simple idea, massive customer satisfaction win.</w:t>
      </w:r>
    </w:p>
    <w:p w14:paraId="46080EFA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Smart home electrical panels that flag faults before fires – safety + commercial opportunity.</w:t>
      </w:r>
    </w:p>
    <w:p w14:paraId="3E3359C6" w14:textId="77777777" w:rsidR="00DE78A3" w:rsidRDefault="00DE78A3">
      <w:pPr>
        <w:spacing w:before="200"/>
      </w:pPr>
    </w:p>
    <w:p w14:paraId="33FFC7B5" w14:textId="77777777" w:rsidR="00CD540A" w:rsidRDefault="00CD540A">
      <w:pPr>
        <w:spacing w:before="200"/>
      </w:pPr>
    </w:p>
    <w:p w14:paraId="0A51CD69" w14:textId="77777777" w:rsidR="00CD540A" w:rsidRDefault="00CD540A">
      <w:pPr>
        <w:spacing w:before="200"/>
      </w:pPr>
    </w:p>
    <w:p w14:paraId="5307C94F" w14:textId="77777777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lastRenderedPageBreak/>
        <w:t>SECTION 4 – REAL-LIFE CHALLENGE SCENARIO (20 mins)</w:t>
      </w:r>
    </w:p>
    <w:p w14:paraId="6CC2C75E" w14:textId="77777777" w:rsidR="00DE78A3" w:rsidRDefault="007C1AA3">
      <w:pPr>
        <w:spacing w:before="240" w:after="80"/>
      </w:pPr>
      <w:r>
        <w:rPr>
          <w:b/>
          <w:bCs/>
          <w:color w:val="7B5EA7"/>
          <w:sz w:val="26"/>
          <w:szCs w:val="26"/>
        </w:rPr>
        <w:t>The Scenario</w:t>
      </w: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521D442F" w14:textId="77777777">
        <w:tc>
          <w:tcPr>
            <w:tcW w:w="8760" w:type="dxa"/>
            <w:tcBorders>
              <w:top w:val="single" w:sz="6" w:space="0" w:color="C06EB5"/>
              <w:left w:val="single" w:sz="18" w:space="0" w:color="C06EB5"/>
              <w:bottom w:val="single" w:sz="6" w:space="0" w:color="C06EB5"/>
              <w:right w:val="single" w:sz="2" w:space="0" w:color="C06EB5"/>
            </w:tcBorders>
            <w:shd w:val="clear" w:color="auto" w:fill="F0EE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676207" w14:textId="13ACA018" w:rsidR="00DE78A3" w:rsidRDefault="007C1AA3">
            <w:r>
              <w:rPr>
                <w:b/>
                <w:bCs/>
                <w:color w:val="2A1F4A"/>
                <w:sz w:val="24"/>
                <w:szCs w:val="24"/>
              </w:rPr>
              <w:t>THE SITUATION</w:t>
            </w:r>
          </w:p>
          <w:p w14:paraId="24286A35" w14:textId="77777777" w:rsidR="00DE78A3" w:rsidRDefault="007C1AA3">
            <w:pPr>
              <w:spacing w:before="100"/>
            </w:pPr>
            <w:r>
              <w:t>A family member has a mobility impairment. They want to stay independent – work, socialise, manage their home. But everyday things are still unnecessarily hard: transport (not accessible/reliable), home maintenance (tradespeople rarely adapt), EV charging (points inaccessible for wheelchair users), communication with garages/electricians (jargon-heavy, no follow-up).</w:t>
            </w:r>
          </w:p>
          <w:p w14:paraId="3D7F278E" w14:textId="77777777" w:rsidR="00DE78A3" w:rsidRDefault="007C1AA3">
            <w:pPr>
              <w:spacing w:before="80"/>
            </w:pPr>
            <w:r>
              <w:rPr>
                <w:b/>
                <w:bCs/>
              </w:rPr>
              <w:t>None of these are fully solved. Why not? What would it take?</w:t>
            </w:r>
          </w:p>
        </w:tc>
      </w:tr>
    </w:tbl>
    <w:p w14:paraId="47CD917F" w14:textId="77777777" w:rsidR="00DE78A3" w:rsidRDefault="00DE78A3">
      <w:pPr>
        <w:spacing w:before="80"/>
      </w:pPr>
    </w:p>
    <w:p w14:paraId="3453877C" w14:textId="77777777" w:rsidR="00DE78A3" w:rsidRDefault="007C1AA3">
      <w:pPr>
        <w:spacing w:before="180" w:after="60"/>
      </w:pPr>
      <w:r>
        <w:rPr>
          <w:b/>
          <w:bCs/>
          <w:color w:val="2A1F4A"/>
        </w:rPr>
        <w:t>Group Discussion Questions</w:t>
      </w:r>
    </w:p>
    <w:p w14:paraId="03816B6E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What are the ACTUAL problems here? Try to list at least 5.</w:t>
      </w:r>
    </w:p>
    <w:p w14:paraId="17030419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Who else is affected beyond the person with the impairment?</w:t>
      </w:r>
    </w:p>
    <w:p w14:paraId="69C10234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What could a skilled automotive or electrical professional do here?</w:t>
      </w:r>
    </w:p>
    <w:p w14:paraId="2C7E7DE7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What makes these hard to fix? (Cost? Awareness? Regulation?)</w:t>
      </w:r>
    </w:p>
    <w:p w14:paraId="0BB0C7CF" w14:textId="77777777" w:rsidR="00DE78A3" w:rsidRDefault="00DE78A3">
      <w:pPr>
        <w:spacing w:before="8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22CA819B" w14:textId="77777777">
        <w:tc>
          <w:tcPr>
            <w:tcW w:w="8760" w:type="dxa"/>
            <w:tcBorders>
              <w:top w:val="single" w:sz="6" w:space="0" w:color="2E8B57"/>
              <w:left w:val="single" w:sz="18" w:space="0" w:color="2E8B57"/>
              <w:bottom w:val="single" w:sz="6" w:space="0" w:color="2E8B57"/>
              <w:right w:val="single" w:sz="2" w:space="0" w:color="2E8B57"/>
            </w:tcBorders>
            <w:shd w:val="clear" w:color="auto" w:fill="E8F5E9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EE0F37" w14:textId="221C52E1" w:rsidR="00DE78A3" w:rsidRDefault="007C1AA3">
            <w:r>
              <w:rPr>
                <w:b/>
                <w:bCs/>
                <w:color w:val="2E8B57"/>
              </w:rPr>
              <w:t xml:space="preserve">Key Learning: </w:t>
            </w:r>
            <w:r>
              <w:t>Problems are LAYERED. What looks like one problem is usually 5. The person who takes time to understand the layers creates the best solution.</w:t>
            </w:r>
          </w:p>
        </w:tc>
      </w:tr>
    </w:tbl>
    <w:p w14:paraId="4DDADBDE" w14:textId="77777777" w:rsidR="00DE78A3" w:rsidRDefault="00DE78A3">
      <w:pPr>
        <w:spacing w:before="200"/>
      </w:pPr>
    </w:p>
    <w:p w14:paraId="6031B534" w14:textId="77777777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>SECTION 5 – PROBLEM DEEP DIVE (25 mins)</w:t>
      </w:r>
    </w:p>
    <w:p w14:paraId="6E0178C2" w14:textId="77777777" w:rsidR="00DE78A3" w:rsidRDefault="007C1AA3">
      <w:pPr>
        <w:spacing w:before="60" w:after="60"/>
      </w:pPr>
      <w:r>
        <w:t xml:space="preserve">Groups of 3–4, mixed trade encouraged. Each </w:t>
      </w:r>
      <w:proofErr w:type="gramStart"/>
      <w:r>
        <w:t>picks</w:t>
      </w:r>
      <w:proofErr w:type="gramEnd"/>
      <w:r>
        <w:t xml:space="preserve"> ONE problem and works through Handout 2.</w:t>
      </w:r>
    </w:p>
    <w:p w14:paraId="4982A7C2" w14:textId="77777777" w:rsidR="00DE78A3" w:rsidRDefault="007C1AA3">
      <w:pPr>
        <w:spacing w:before="180" w:after="60"/>
      </w:pPr>
      <w:r>
        <w:rPr>
          <w:b/>
          <w:bCs/>
          <w:color w:val="2A1F4A"/>
        </w:rPr>
        <w:t>The Three Questions (non-negotiable)</w:t>
      </w:r>
    </w:p>
    <w:p w14:paraId="346A8BED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WHO is affected? Be specific – not just ‘people’.</w:t>
      </w:r>
    </w:p>
    <w:p w14:paraId="7686E3C1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WHY does it matter? What goes wrong if it’s not fixed?</w:t>
      </w:r>
    </w:p>
    <w:p w14:paraId="2FDC4918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WHAT HAPPENS if it’s not solved? Short and long term.</w:t>
      </w:r>
    </w:p>
    <w:p w14:paraId="30ECD970" w14:textId="77777777" w:rsidR="00DE78A3" w:rsidRDefault="007C1AA3">
      <w:pPr>
        <w:spacing w:before="180" w:after="60"/>
      </w:pPr>
      <w:r>
        <w:rPr>
          <w:b/>
          <w:bCs/>
          <w:color w:val="2A1F4A"/>
        </w:rPr>
        <w:t>Stretch Challenge</w:t>
      </w:r>
    </w:p>
    <w:p w14:paraId="095E6E9D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3 DIFFERENT ways it could be improved or solved.</w:t>
      </w:r>
    </w:p>
    <w:p w14:paraId="06C6371C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Could any become a business, service, or career specialism?</w:t>
      </w:r>
    </w:p>
    <w:p w14:paraId="7D3CD7E1" w14:textId="77777777" w:rsidR="00DE78A3" w:rsidRDefault="00DE78A3">
      <w:pPr>
        <w:spacing w:before="8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10271815" w14:textId="77777777">
        <w:tc>
          <w:tcPr>
            <w:tcW w:w="8760" w:type="dxa"/>
            <w:tcBorders>
              <w:top w:val="single" w:sz="6" w:space="0" w:color="5B4B8A"/>
              <w:left w:val="single" w:sz="18" w:space="0" w:color="5B4B8A"/>
              <w:bottom w:val="single" w:sz="6" w:space="0" w:color="5B4B8A"/>
              <w:right w:val="single" w:sz="2" w:space="0" w:color="5B4B8A"/>
            </w:tcBorders>
            <w:shd w:val="clear" w:color="auto" w:fill="EEE8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32C11C" w14:textId="77777777" w:rsidR="00DE78A3" w:rsidRDefault="007C1AA3">
            <w:r>
              <w:rPr>
                <w:b/>
                <w:bCs/>
                <w:color w:val="5B4B8A"/>
              </w:rPr>
              <w:t xml:space="preserve">Facilitator moves: </w:t>
            </w:r>
            <w:r>
              <w:t>Circulate. Ask "why" one more time than feels comfortable. If a group stalls: "Tell me about the ONE person most affected by this. What does their day look like?" Celebrate thinking OUT LOUD.</w:t>
            </w:r>
          </w:p>
        </w:tc>
      </w:tr>
    </w:tbl>
    <w:p w14:paraId="46D386FD" w14:textId="77777777" w:rsidR="00DE78A3" w:rsidRDefault="00DE78A3">
      <w:pPr>
        <w:spacing w:before="200"/>
      </w:pPr>
    </w:p>
    <w:p w14:paraId="3BEE7BF1" w14:textId="77777777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>SECTION 6 – SHARE BACK &amp; BUILD CONFIDENCE (15 mins)</w:t>
      </w:r>
    </w:p>
    <w:p w14:paraId="471592D5" w14:textId="77777777" w:rsidR="00DE78A3" w:rsidRDefault="007C1AA3">
      <w:pPr>
        <w:spacing w:before="60" w:after="60"/>
      </w:pPr>
      <w:r>
        <w:t>Each group: their problem (1–2 sentences) → why it matters → their best idea.</w:t>
      </w:r>
    </w:p>
    <w:p w14:paraId="21AEDDC2" w14:textId="77777777" w:rsidR="00DE78A3" w:rsidRDefault="007C1AA3">
      <w:pPr>
        <w:spacing w:before="180" w:after="60"/>
      </w:pPr>
      <w:r>
        <w:rPr>
          <w:b/>
          <w:bCs/>
          <w:color w:val="2A1F4A"/>
        </w:rPr>
        <w:t>How to Respond as Facilitator</w:t>
      </w:r>
    </w:p>
    <w:p w14:paraId="4C7E0FED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"That’s a really commercially-minded thought – you’ve identified a gap in the market."</w:t>
      </w:r>
    </w:p>
    <w:p w14:paraId="1B35D6A2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"Notice how you all naturally thought from the customer’s perspective – that’s a skill."</w:t>
      </w:r>
    </w:p>
    <w:p w14:paraId="7B77CF07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"That idea might sound simple but simple is often what gets funded."</w:t>
      </w:r>
    </w:p>
    <w:p w14:paraId="3E4E3901" w14:textId="77777777" w:rsidR="00DE78A3" w:rsidRDefault="00DE78A3">
      <w:pPr>
        <w:spacing w:before="8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0C17428E" w14:textId="77777777">
        <w:tc>
          <w:tcPr>
            <w:tcW w:w="8760" w:type="dxa"/>
            <w:tcBorders>
              <w:top w:val="single" w:sz="6" w:space="0" w:color="C06EB5"/>
              <w:left w:val="single" w:sz="18" w:space="0" w:color="C06EB5"/>
              <w:bottom w:val="single" w:sz="6" w:space="0" w:color="C06EB5"/>
              <w:right w:val="single" w:sz="2" w:space="0" w:color="C06EB5"/>
            </w:tcBorders>
            <w:shd w:val="clear" w:color="auto" w:fill="F0EE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ED9FC6" w14:textId="77777777" w:rsidR="00DE78A3" w:rsidRDefault="007C1AA3">
            <w:r>
              <w:rPr>
                <w:b/>
                <w:bCs/>
                <w:color w:val="C06EB5"/>
              </w:rPr>
              <w:t xml:space="preserve">Tone: </w:t>
            </w:r>
            <w:r>
              <w:t>Celebrate effort, not just quality of idea. Some of these students have been told their thinking doesn’t count. Prove otherwise.</w:t>
            </w:r>
          </w:p>
        </w:tc>
      </w:tr>
    </w:tbl>
    <w:p w14:paraId="7360E9F8" w14:textId="77777777" w:rsidR="00DE78A3" w:rsidRDefault="00DE78A3">
      <w:pPr>
        <w:spacing w:before="200"/>
      </w:pPr>
    </w:p>
    <w:p w14:paraId="67FCCB9F" w14:textId="77777777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>SECTION 7 – META SKILLS DEBRIEF (10 mins)</w:t>
      </w:r>
    </w:p>
    <w:p w14:paraId="681C8EC4" w14:textId="77777777" w:rsidR="00DE78A3" w:rsidRDefault="007C1AA3">
      <w:pPr>
        <w:spacing w:before="60" w:after="60"/>
      </w:pPr>
      <w:r>
        <w:t>Ask: "What skills did you just use?" Write on board. Map to the META Skills framework:</w:t>
      </w: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90"/>
        <w:gridCol w:w="6570"/>
      </w:tblGrid>
      <w:tr w:rsidR="00DE78A3" w14:paraId="2E708712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5B4B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9DE6A5" w14:textId="77777777" w:rsidR="00DE78A3" w:rsidRDefault="007C1AA3">
            <w:r>
              <w:rPr>
                <w:b/>
                <w:bCs/>
                <w:color w:val="FFFFFF"/>
                <w:sz w:val="20"/>
                <w:szCs w:val="20"/>
              </w:rPr>
              <w:t>META SKILL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5B4B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A621EF" w14:textId="77777777" w:rsidR="00DE78A3" w:rsidRDefault="007C1AA3">
            <w:r>
              <w:rPr>
                <w:b/>
                <w:bCs/>
                <w:color w:val="FFFFFF"/>
                <w:sz w:val="20"/>
                <w:szCs w:val="20"/>
              </w:rPr>
              <w:t>WHERE THEY USED IT TODAY</w:t>
            </w:r>
          </w:p>
        </w:tc>
      </w:tr>
      <w:tr w:rsidR="00DE78A3" w14:paraId="4FCF09B7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FA8EB0" w14:textId="77777777" w:rsidR="00DE78A3" w:rsidRDefault="007C1AA3">
            <w:r>
              <w:rPr>
                <w:b/>
                <w:bCs/>
                <w:color w:val="5B4B8A"/>
                <w:sz w:val="20"/>
                <w:szCs w:val="20"/>
              </w:rPr>
              <w:t>Communication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40C4EB" w14:textId="77777777" w:rsidR="00DE78A3" w:rsidRDefault="007C1AA3">
            <w:r>
              <w:rPr>
                <w:sz w:val="20"/>
                <w:szCs w:val="20"/>
              </w:rPr>
              <w:t>Explaining their problem, listening, presenting back to the group.</w:t>
            </w:r>
          </w:p>
        </w:tc>
      </w:tr>
      <w:tr w:rsidR="00DE78A3" w14:paraId="2E44EBD4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B4A0F9" w14:textId="77777777" w:rsidR="00DE78A3" w:rsidRDefault="007C1AA3">
            <w:r>
              <w:rPr>
                <w:b/>
                <w:bCs/>
                <w:color w:val="5B4B8A"/>
                <w:sz w:val="20"/>
                <w:szCs w:val="20"/>
              </w:rPr>
              <w:t>Teamwork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906379" w14:textId="77777777" w:rsidR="00DE78A3" w:rsidRDefault="007C1AA3">
            <w:r>
              <w:rPr>
                <w:sz w:val="20"/>
                <w:szCs w:val="20"/>
              </w:rPr>
              <w:t>Working in mixed groups, building on each other’s ideas.</w:t>
            </w:r>
          </w:p>
        </w:tc>
      </w:tr>
      <w:tr w:rsidR="00DE78A3" w14:paraId="16A036BB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17F9CF" w14:textId="77777777" w:rsidR="00DE78A3" w:rsidRDefault="007C1AA3">
            <w:r>
              <w:rPr>
                <w:b/>
                <w:bCs/>
                <w:color w:val="5B4B8A"/>
                <w:sz w:val="20"/>
                <w:szCs w:val="20"/>
              </w:rPr>
              <w:t>Problem Solving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D75337" w14:textId="77777777" w:rsidR="00DE78A3" w:rsidRDefault="007C1AA3">
            <w:r>
              <w:rPr>
                <w:sz w:val="20"/>
                <w:szCs w:val="20"/>
              </w:rPr>
              <w:t>Identifying root causes, asking WHY, thinking past the obvious.</w:t>
            </w:r>
          </w:p>
        </w:tc>
      </w:tr>
      <w:tr w:rsidR="00DE78A3" w14:paraId="3346AFCE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605DEE" w14:textId="77777777" w:rsidR="00DE78A3" w:rsidRDefault="007C1AA3">
            <w:r>
              <w:rPr>
                <w:b/>
                <w:bCs/>
                <w:color w:val="5B4B8A"/>
                <w:sz w:val="20"/>
                <w:szCs w:val="20"/>
              </w:rPr>
              <w:t>Creativity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003D90" w14:textId="77777777" w:rsidR="00DE78A3" w:rsidRDefault="007C1AA3">
            <w:r>
              <w:rPr>
                <w:sz w:val="20"/>
                <w:szCs w:val="20"/>
              </w:rPr>
              <w:t>Generating 3 different solutions, thinking across contexts.</w:t>
            </w:r>
          </w:p>
        </w:tc>
      </w:tr>
      <w:tr w:rsidR="00DE78A3" w14:paraId="22DCBA13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D33A4B" w14:textId="77777777" w:rsidR="00DE78A3" w:rsidRDefault="007C1AA3">
            <w:r>
              <w:rPr>
                <w:b/>
                <w:bCs/>
                <w:color w:val="5B4B8A"/>
                <w:sz w:val="20"/>
                <w:szCs w:val="20"/>
              </w:rPr>
              <w:t>Confidence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701B85" w14:textId="77777777" w:rsidR="00DE78A3" w:rsidRDefault="007C1AA3">
            <w:r>
              <w:rPr>
                <w:sz w:val="20"/>
                <w:szCs w:val="20"/>
              </w:rPr>
              <w:t>Speaking up, sharing ideas without ‘right answers’, presenting back.</w:t>
            </w:r>
          </w:p>
        </w:tc>
      </w:tr>
    </w:tbl>
    <w:p w14:paraId="08DB2F04" w14:textId="77777777" w:rsidR="00DE78A3" w:rsidRDefault="00DE78A3">
      <w:pPr>
        <w:spacing w:before="8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24512883" w14:textId="77777777">
        <w:tc>
          <w:tcPr>
            <w:tcW w:w="8760" w:type="dxa"/>
            <w:tcBorders>
              <w:top w:val="single" w:sz="6" w:space="0" w:color="2E8B57"/>
              <w:left w:val="single" w:sz="18" w:space="0" w:color="2E8B57"/>
              <w:bottom w:val="single" w:sz="6" w:space="0" w:color="2E8B57"/>
              <w:right w:val="single" w:sz="2" w:space="0" w:color="2E8B57"/>
            </w:tcBorders>
            <w:shd w:val="clear" w:color="auto" w:fill="E8F5E9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A76433" w14:textId="3F12DFB6" w:rsidR="00DE78A3" w:rsidRDefault="007C1AA3">
            <w:r>
              <w:rPr>
                <w:b/>
                <w:bCs/>
                <w:color w:val="2E8B57"/>
              </w:rPr>
              <w:t xml:space="preserve">Interview Link: </w:t>
            </w:r>
          </w:p>
          <w:p w14:paraId="3FBBD7C3" w14:textId="77777777" w:rsidR="00DE78A3" w:rsidRDefault="007C1AA3">
            <w:pPr>
              <w:spacing w:before="60"/>
            </w:pPr>
            <w:r>
              <w:rPr>
                <w:i/>
                <w:iCs/>
              </w:rPr>
              <w:t>"When they ask ‘give me an example of problem solving’ in your apprenticeship interview – what you did today is your answer. You identified a real problem, dug into why it exists, came up with solutions. That’s exactly what employers mean."</w:t>
            </w:r>
          </w:p>
        </w:tc>
      </w:tr>
    </w:tbl>
    <w:p w14:paraId="588BE6CE" w14:textId="77777777" w:rsidR="00DE78A3" w:rsidRDefault="00DE78A3">
      <w:pPr>
        <w:spacing w:before="200"/>
      </w:pPr>
    </w:p>
    <w:p w14:paraId="0A22560A" w14:textId="77777777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>SECTION 8 – REFLECTION &amp; CLOSE (5 mins)</w:t>
      </w:r>
    </w:p>
    <w:p w14:paraId="624B7202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"What did you learn about HOW you think today?"</w:t>
      </w:r>
    </w:p>
    <w:p w14:paraId="03618F4C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"What will you notice differently this week?"</w:t>
      </w:r>
    </w:p>
    <w:p w14:paraId="50C2FE8C" w14:textId="77777777" w:rsidR="00DE78A3" w:rsidRDefault="00DE78A3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2A115A" w:rsidRPr="002A115A" w14:paraId="112EB079" w14:textId="77777777" w:rsidTr="002A115A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4D50B89" w14:textId="77777777" w:rsidR="002A115A" w:rsidRDefault="002A115A" w:rsidP="002A115A">
            <w:r>
              <w:rPr>
                <w:b/>
                <w:bCs/>
                <w:color w:val="2A1F4A"/>
              </w:rPr>
              <w:t>Homework Challenge:</w:t>
            </w:r>
          </w:p>
          <w:p w14:paraId="39FF460A" w14:textId="6CE5D6B9" w:rsidR="002A115A" w:rsidRPr="002A115A" w:rsidRDefault="002A115A" w:rsidP="002A115A">
            <w:pPr>
              <w:spacing w:before="80" w:after="80"/>
              <w:rPr>
                <w:rFonts w:eastAsia="Times New Roman"/>
                <w:sz w:val="20"/>
                <w:szCs w:val="20"/>
              </w:rPr>
            </w:pPr>
            <w:r>
              <w:t>Notice 3 problems before next session. Big or small, linked to your trade or not. We’ll share at the start of Session 3.</w:t>
            </w:r>
          </w:p>
        </w:tc>
      </w:tr>
    </w:tbl>
    <w:p w14:paraId="4734C655" w14:textId="77777777" w:rsidR="002A115A" w:rsidRDefault="002A115A" w:rsidP="002A115A">
      <w:pPr>
        <w:spacing w:before="80" w:after="80"/>
        <w:rPr>
          <w:rFonts w:ascii="Times New Roman" w:eastAsia="Times New Roman" w:hAnsi="Times New Roman" w:cs="Times New Roman"/>
          <w:sz w:val="20"/>
          <w:szCs w:val="20"/>
        </w:rPr>
      </w:pPr>
    </w:p>
    <w:p w14:paraId="2C9758E1" w14:textId="77777777" w:rsidR="002A115A" w:rsidRPr="002A115A" w:rsidRDefault="002A115A" w:rsidP="002A115A">
      <w:pPr>
        <w:spacing w:before="80" w:after="8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2A115A" w:rsidRPr="002A115A" w14:paraId="7D6DBB96" w14:textId="77777777" w:rsidTr="00817D95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EA98372" w14:textId="77777777" w:rsidR="002A115A" w:rsidRPr="002A115A" w:rsidRDefault="002A115A" w:rsidP="002A11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115A">
              <w:rPr>
                <w:b/>
                <w:bCs/>
                <w:color w:val="26215C"/>
              </w:rPr>
              <w:t>MATERIALS CHECKLIST</w:t>
            </w:r>
          </w:p>
          <w:p w14:paraId="431BD3AB" w14:textId="77777777" w:rsidR="002A115A" w:rsidRDefault="002A115A" w:rsidP="002A115A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t>Handout 1: That’s Annoying! (one per student)</w:t>
            </w:r>
          </w:p>
          <w:p w14:paraId="1D94247C" w14:textId="77777777" w:rsidR="002A115A" w:rsidRDefault="002A115A" w:rsidP="002A115A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t>Handout 2: Problem Deep Dive (one per group)</w:t>
            </w:r>
          </w:p>
          <w:p w14:paraId="5748746C" w14:textId="77777777" w:rsidR="002A115A" w:rsidRDefault="002A115A" w:rsidP="002A115A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t>Handout 3: 12 Meta Skills (one per student)</w:t>
            </w:r>
          </w:p>
          <w:p w14:paraId="11A7491A" w14:textId="77777777" w:rsidR="002A115A" w:rsidRDefault="002A115A" w:rsidP="002A115A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t>Handout 4: META Skills Self-Check (one per student)</w:t>
            </w:r>
          </w:p>
          <w:p w14:paraId="76415B20" w14:textId="77777777" w:rsidR="002A115A" w:rsidRPr="002A115A" w:rsidRDefault="002A115A" w:rsidP="002A115A">
            <w:pPr>
              <w:pStyle w:val="ListParagraph"/>
              <w:numPr>
                <w:ilvl w:val="0"/>
                <w:numId w:val="3"/>
              </w:numPr>
              <w:spacing w:before="40"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Flip chart / whiteboard + markers</w:t>
            </w:r>
          </w:p>
          <w:p w14:paraId="4C0881F0" w14:textId="00728258" w:rsidR="002A115A" w:rsidRPr="002A115A" w:rsidRDefault="002A115A" w:rsidP="002A115A">
            <w:pPr>
              <w:pStyle w:val="ListParagraph"/>
              <w:numPr>
                <w:ilvl w:val="0"/>
                <w:numId w:val="3"/>
              </w:numPr>
              <w:spacing w:before="40"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Scenario brief (printed or on screen)</w:t>
            </w:r>
          </w:p>
        </w:tc>
      </w:tr>
    </w:tbl>
    <w:p w14:paraId="40C433C8" w14:textId="7E90ADCC" w:rsidR="00DE78A3" w:rsidRDefault="00DE78A3" w:rsidP="002A115A">
      <w:pPr>
        <w:spacing w:before="200"/>
      </w:pPr>
    </w:p>
    <w:sectPr w:rsidR="00DE78A3">
      <w:headerReference w:type="default" r:id="rId8"/>
      <w:footerReference w:type="default" r:id="rId9"/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57A76" w14:textId="77777777" w:rsidR="00355FCA" w:rsidRDefault="00355FCA">
      <w:r>
        <w:separator/>
      </w:r>
    </w:p>
  </w:endnote>
  <w:endnote w:type="continuationSeparator" w:id="0">
    <w:p w14:paraId="40137131" w14:textId="77777777" w:rsidR="00355FCA" w:rsidRDefault="00355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EBF20" w14:textId="518B158A" w:rsidR="00DE78A3" w:rsidRDefault="007C1AA3">
    <w:pPr>
      <w:pBdr>
        <w:top w:val="single" w:sz="4" w:space="4" w:color="C06EB5"/>
      </w:pBdr>
    </w:pPr>
    <w:r>
      <w:rPr>
        <w:color w:val="AAAAAA"/>
        <w:sz w:val="18"/>
        <w:szCs w:val="18"/>
      </w:rPr>
      <w:t>META-PRENEUR | Session 2: Think Differently | Facilitator</w:t>
    </w:r>
    <w:r w:rsidR="002A115A">
      <w:rPr>
        <w:color w:val="AAAAAA"/>
        <w:sz w:val="18"/>
        <w:szCs w:val="18"/>
      </w:rPr>
      <w:t xml:space="preserve"> Guide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03006" w14:textId="77777777" w:rsidR="00355FCA" w:rsidRDefault="00355FCA">
      <w:r>
        <w:separator/>
      </w:r>
    </w:p>
  </w:footnote>
  <w:footnote w:type="continuationSeparator" w:id="0">
    <w:p w14:paraId="072E249D" w14:textId="77777777" w:rsidR="00355FCA" w:rsidRDefault="00355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548C5" w14:textId="50538BAD" w:rsidR="00DE78A3" w:rsidRDefault="00DE78A3">
    <w:pPr>
      <w:pBdr>
        <w:bottom w:val="single" w:sz="6" w:space="4" w:color="C06EB5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824DF"/>
    <w:multiLevelType w:val="hybridMultilevel"/>
    <w:tmpl w:val="504AB11C"/>
    <w:lvl w:ilvl="0" w:tplc="028C0FF0">
      <w:start w:val="1"/>
      <w:numFmt w:val="bullet"/>
      <w:lvlText w:val="•"/>
      <w:lvlJc w:val="left"/>
      <w:pPr>
        <w:ind w:left="720" w:hanging="360"/>
      </w:pPr>
    </w:lvl>
    <w:lvl w:ilvl="1" w:tplc="B080A056">
      <w:numFmt w:val="decimal"/>
      <w:lvlText w:val=""/>
      <w:lvlJc w:val="left"/>
    </w:lvl>
    <w:lvl w:ilvl="2" w:tplc="AD786218">
      <w:numFmt w:val="decimal"/>
      <w:lvlText w:val=""/>
      <w:lvlJc w:val="left"/>
    </w:lvl>
    <w:lvl w:ilvl="3" w:tplc="A84A9FD0">
      <w:numFmt w:val="decimal"/>
      <w:lvlText w:val=""/>
      <w:lvlJc w:val="left"/>
    </w:lvl>
    <w:lvl w:ilvl="4" w:tplc="76A2C918">
      <w:numFmt w:val="decimal"/>
      <w:lvlText w:val=""/>
      <w:lvlJc w:val="left"/>
    </w:lvl>
    <w:lvl w:ilvl="5" w:tplc="165A0022">
      <w:numFmt w:val="decimal"/>
      <w:lvlText w:val=""/>
      <w:lvlJc w:val="left"/>
    </w:lvl>
    <w:lvl w:ilvl="6" w:tplc="91BA2B8A">
      <w:numFmt w:val="decimal"/>
      <w:lvlText w:val=""/>
      <w:lvlJc w:val="left"/>
    </w:lvl>
    <w:lvl w:ilvl="7" w:tplc="D6529EB2">
      <w:numFmt w:val="decimal"/>
      <w:lvlText w:val=""/>
      <w:lvlJc w:val="left"/>
    </w:lvl>
    <w:lvl w:ilvl="8" w:tplc="89F86582">
      <w:numFmt w:val="decimal"/>
      <w:lvlText w:val=""/>
      <w:lvlJc w:val="left"/>
    </w:lvl>
  </w:abstractNum>
  <w:abstractNum w:abstractNumId="1" w15:restartNumberingAfterBreak="0">
    <w:nsid w:val="30E342A2"/>
    <w:multiLevelType w:val="hybridMultilevel"/>
    <w:tmpl w:val="E91EEA20"/>
    <w:lvl w:ilvl="0" w:tplc="64A20C24">
      <w:start w:val="1"/>
      <w:numFmt w:val="bullet"/>
      <w:lvlText w:val="•"/>
      <w:lvlJc w:val="left"/>
      <w:pPr>
        <w:ind w:left="720" w:hanging="360"/>
      </w:pPr>
    </w:lvl>
    <w:lvl w:ilvl="1" w:tplc="46A245DC">
      <w:numFmt w:val="decimal"/>
      <w:lvlText w:val=""/>
      <w:lvlJc w:val="left"/>
    </w:lvl>
    <w:lvl w:ilvl="2" w:tplc="579C61F8">
      <w:numFmt w:val="decimal"/>
      <w:lvlText w:val=""/>
      <w:lvlJc w:val="left"/>
    </w:lvl>
    <w:lvl w:ilvl="3" w:tplc="D29C66BA">
      <w:numFmt w:val="decimal"/>
      <w:lvlText w:val=""/>
      <w:lvlJc w:val="left"/>
    </w:lvl>
    <w:lvl w:ilvl="4" w:tplc="51488D90">
      <w:numFmt w:val="decimal"/>
      <w:lvlText w:val=""/>
      <w:lvlJc w:val="left"/>
    </w:lvl>
    <w:lvl w:ilvl="5" w:tplc="487E6B78">
      <w:numFmt w:val="decimal"/>
      <w:lvlText w:val=""/>
      <w:lvlJc w:val="left"/>
    </w:lvl>
    <w:lvl w:ilvl="6" w:tplc="378EC066">
      <w:numFmt w:val="decimal"/>
      <w:lvlText w:val=""/>
      <w:lvlJc w:val="left"/>
    </w:lvl>
    <w:lvl w:ilvl="7" w:tplc="7A86059A">
      <w:numFmt w:val="decimal"/>
      <w:lvlText w:val=""/>
      <w:lvlJc w:val="left"/>
    </w:lvl>
    <w:lvl w:ilvl="8" w:tplc="1E3AFC20">
      <w:numFmt w:val="decimal"/>
      <w:lvlText w:val=""/>
      <w:lvlJc w:val="left"/>
    </w:lvl>
  </w:abstractNum>
  <w:abstractNum w:abstractNumId="2" w15:restartNumberingAfterBreak="0">
    <w:nsid w:val="557E7C77"/>
    <w:multiLevelType w:val="hybridMultilevel"/>
    <w:tmpl w:val="507658F2"/>
    <w:lvl w:ilvl="0" w:tplc="A7026FB2">
      <w:start w:val="1"/>
      <w:numFmt w:val="decimal"/>
      <w:lvlText w:val="%1."/>
      <w:lvlJc w:val="left"/>
      <w:pPr>
        <w:ind w:left="720" w:hanging="360"/>
      </w:pPr>
    </w:lvl>
    <w:lvl w:ilvl="1" w:tplc="9BC8D9EC">
      <w:numFmt w:val="decimal"/>
      <w:lvlText w:val=""/>
      <w:lvlJc w:val="left"/>
    </w:lvl>
    <w:lvl w:ilvl="2" w:tplc="AB66EE9A">
      <w:numFmt w:val="decimal"/>
      <w:lvlText w:val=""/>
      <w:lvlJc w:val="left"/>
    </w:lvl>
    <w:lvl w:ilvl="3" w:tplc="2F2E572A">
      <w:numFmt w:val="decimal"/>
      <w:lvlText w:val=""/>
      <w:lvlJc w:val="left"/>
    </w:lvl>
    <w:lvl w:ilvl="4" w:tplc="6AFA60DE">
      <w:numFmt w:val="decimal"/>
      <w:lvlText w:val=""/>
      <w:lvlJc w:val="left"/>
    </w:lvl>
    <w:lvl w:ilvl="5" w:tplc="A19678DE">
      <w:numFmt w:val="decimal"/>
      <w:lvlText w:val=""/>
      <w:lvlJc w:val="left"/>
    </w:lvl>
    <w:lvl w:ilvl="6" w:tplc="6E6C8844">
      <w:numFmt w:val="decimal"/>
      <w:lvlText w:val=""/>
      <w:lvlJc w:val="left"/>
    </w:lvl>
    <w:lvl w:ilvl="7" w:tplc="3A0E9ACE">
      <w:numFmt w:val="decimal"/>
      <w:lvlText w:val=""/>
      <w:lvlJc w:val="left"/>
    </w:lvl>
    <w:lvl w:ilvl="8" w:tplc="652487E0">
      <w:numFmt w:val="decimal"/>
      <w:lvlText w:val=""/>
      <w:lvlJc w:val="left"/>
    </w:lvl>
  </w:abstractNum>
  <w:abstractNum w:abstractNumId="3" w15:restartNumberingAfterBreak="0">
    <w:nsid w:val="5F742333"/>
    <w:multiLevelType w:val="hybridMultilevel"/>
    <w:tmpl w:val="19A6478E"/>
    <w:lvl w:ilvl="0" w:tplc="7D56ABF2">
      <w:start w:val="1"/>
      <w:numFmt w:val="bullet"/>
      <w:lvlText w:val="●"/>
      <w:lvlJc w:val="left"/>
      <w:pPr>
        <w:ind w:left="720" w:hanging="360"/>
      </w:pPr>
    </w:lvl>
    <w:lvl w:ilvl="1" w:tplc="F4A61A68">
      <w:start w:val="1"/>
      <w:numFmt w:val="bullet"/>
      <w:lvlText w:val="○"/>
      <w:lvlJc w:val="left"/>
      <w:pPr>
        <w:ind w:left="1440" w:hanging="360"/>
      </w:pPr>
    </w:lvl>
    <w:lvl w:ilvl="2" w:tplc="8AEAC70A">
      <w:start w:val="1"/>
      <w:numFmt w:val="bullet"/>
      <w:lvlText w:val="■"/>
      <w:lvlJc w:val="left"/>
      <w:pPr>
        <w:ind w:left="2160" w:hanging="360"/>
      </w:pPr>
    </w:lvl>
    <w:lvl w:ilvl="3" w:tplc="82127DAC">
      <w:start w:val="1"/>
      <w:numFmt w:val="bullet"/>
      <w:lvlText w:val="●"/>
      <w:lvlJc w:val="left"/>
      <w:pPr>
        <w:ind w:left="2880" w:hanging="360"/>
      </w:pPr>
    </w:lvl>
    <w:lvl w:ilvl="4" w:tplc="AF6C6DAA">
      <w:start w:val="1"/>
      <w:numFmt w:val="bullet"/>
      <w:lvlText w:val="○"/>
      <w:lvlJc w:val="left"/>
      <w:pPr>
        <w:ind w:left="3600" w:hanging="360"/>
      </w:pPr>
    </w:lvl>
    <w:lvl w:ilvl="5" w:tplc="764008E0">
      <w:start w:val="1"/>
      <w:numFmt w:val="bullet"/>
      <w:lvlText w:val="■"/>
      <w:lvlJc w:val="left"/>
      <w:pPr>
        <w:ind w:left="4320" w:hanging="360"/>
      </w:pPr>
    </w:lvl>
    <w:lvl w:ilvl="6" w:tplc="C0D2F164">
      <w:start w:val="1"/>
      <w:numFmt w:val="bullet"/>
      <w:lvlText w:val="●"/>
      <w:lvlJc w:val="left"/>
      <w:pPr>
        <w:ind w:left="5040" w:hanging="360"/>
      </w:pPr>
    </w:lvl>
    <w:lvl w:ilvl="7" w:tplc="2F26334E">
      <w:start w:val="1"/>
      <w:numFmt w:val="bullet"/>
      <w:lvlText w:val="●"/>
      <w:lvlJc w:val="left"/>
      <w:pPr>
        <w:ind w:left="5760" w:hanging="360"/>
      </w:pPr>
    </w:lvl>
    <w:lvl w:ilvl="8" w:tplc="AF84D756">
      <w:start w:val="1"/>
      <w:numFmt w:val="bullet"/>
      <w:lvlText w:val="●"/>
      <w:lvlJc w:val="left"/>
      <w:pPr>
        <w:ind w:left="6480" w:hanging="360"/>
      </w:pPr>
    </w:lvl>
  </w:abstractNum>
  <w:num w:numId="1" w16cid:durableId="682123948">
    <w:abstractNumId w:val="3"/>
    <w:lvlOverride w:ilvl="0">
      <w:startOverride w:val="1"/>
    </w:lvlOverride>
  </w:num>
  <w:num w:numId="2" w16cid:durableId="642463809">
    <w:abstractNumId w:val="1"/>
    <w:lvlOverride w:ilvl="0">
      <w:startOverride w:val="1"/>
    </w:lvlOverride>
  </w:num>
  <w:num w:numId="3" w16cid:durableId="140656214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8A3"/>
    <w:rsid w:val="0003414F"/>
    <w:rsid w:val="00077198"/>
    <w:rsid w:val="000A272F"/>
    <w:rsid w:val="00107873"/>
    <w:rsid w:val="001D193B"/>
    <w:rsid w:val="002A115A"/>
    <w:rsid w:val="00355FCA"/>
    <w:rsid w:val="00454BB6"/>
    <w:rsid w:val="004B7BB7"/>
    <w:rsid w:val="0069515A"/>
    <w:rsid w:val="007C1AA3"/>
    <w:rsid w:val="00A03521"/>
    <w:rsid w:val="00CA1AD7"/>
    <w:rsid w:val="00CD540A"/>
    <w:rsid w:val="00DE78A3"/>
    <w:rsid w:val="00E1111C"/>
    <w:rsid w:val="00E23623"/>
    <w:rsid w:val="00E42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D2E7B"/>
  <w15:docId w15:val="{59B07FA1-51FB-FF42-9AB1-FF425EF20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A27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272F"/>
  </w:style>
  <w:style w:type="paragraph" w:styleId="Footer">
    <w:name w:val="footer"/>
    <w:basedOn w:val="Normal"/>
    <w:link w:val="FooterChar"/>
    <w:uiPriority w:val="99"/>
    <w:unhideWhenUsed/>
    <w:rsid w:val="000A27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27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INTERFACE-1932352164-32248</_dlc_DocId>
    <_dlc_DocIdUrl xmlns="b194999f-e37b-4dd4-a752-8778cd7b9ef2">
      <Url>https://uoe.sharepoint.com/sites/interface/Partners/_layouts/15/DocIdRedir.aspx?ID=INTERFACE-1932352164-32248</Url>
      <Description>INTERFACE-1932352164-32248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5EBEFDE5-7AB7-4AE4-BAC3-DE028D5647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A00B95-7C49-4BFC-B54E-015C69779F05}"/>
</file>

<file path=customXml/itemProps3.xml><?xml version="1.0" encoding="utf-8"?>
<ds:datastoreItem xmlns:ds="http://schemas.openxmlformats.org/officeDocument/2006/customXml" ds:itemID="{BDB200CD-E09E-455A-A910-EE57BC7EA027}"/>
</file>

<file path=customXml/itemProps4.xml><?xml version="1.0" encoding="utf-8"?>
<ds:datastoreItem xmlns:ds="http://schemas.openxmlformats.org/officeDocument/2006/customXml" ds:itemID="{3AC064CA-C500-40B1-9544-EB63D77172EE}"/>
</file>

<file path=customXml/itemProps5.xml><?xml version="1.0" encoding="utf-8"?>
<ds:datastoreItem xmlns:ds="http://schemas.openxmlformats.org/officeDocument/2006/customXml" ds:itemID="{4AD16D20-54D1-4E2E-BC50-CD525E5760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1038</Words>
  <Characters>5762</Characters>
  <Application>Microsoft Office Word</Application>
  <DocSecurity>0</DocSecurity>
  <Lines>198</Lines>
  <Paragraphs>151</Paragraphs>
  <ScaleCrop>false</ScaleCrop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</cp:lastModifiedBy>
  <cp:revision>8</cp:revision>
  <dcterms:created xsi:type="dcterms:W3CDTF">2026-05-15T08:48:00Z</dcterms:created>
  <dcterms:modified xsi:type="dcterms:W3CDTF">2026-06-08T13:22:00Z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1279800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cdf03e0d-7cf4-4374-9481-2b73360b90d2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